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200288">
              <w:rPr>
                <w:rFonts w:cs="Arial"/>
                <w:sz w:val="20"/>
              </w:rPr>
            </w:r>
            <w:r w:rsidR="00200288">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200288">
              <w:rPr>
                <w:rFonts w:cs="Arial"/>
                <w:sz w:val="20"/>
              </w:rPr>
            </w:r>
            <w:r w:rsidR="00200288">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52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50" w:type="dxa"/>
            <w:tcBorders>
              <w:left w:val="single" w:sz="6" w:space="0" w:color="auto"/>
              <w:bottom w:val="single" w:sz="4" w:space="0" w:color="auto"/>
              <w:right w:val="single" w:sz="6" w:space="0" w:color="auto"/>
            </w:tcBorders>
          </w:tcPr>
          <w:p w14:paraId="0E11B132" w14:textId="17422DBB" w:rsidR="000F0EDC" w:rsidRPr="009C0E44" w:rsidRDefault="00AB5E6E" w:rsidP="00723A0F">
            <w:pPr>
              <w:jc w:val="center"/>
              <w:rPr>
                <w:rFonts w:cs="Arial"/>
                <w:sz w:val="18"/>
              </w:rPr>
            </w:pPr>
            <w:r>
              <w:rPr>
                <w:rFonts w:cs="Arial"/>
                <w:sz w:val="18"/>
              </w:rPr>
              <w:t>06/10</w:t>
            </w:r>
            <w:r w:rsidR="00CF24F3" w:rsidRPr="009C0E44">
              <w:rPr>
                <w:rFonts w:cs="Arial"/>
                <w:sz w:val="18"/>
              </w:rPr>
              <w:t>/16</w:t>
            </w:r>
          </w:p>
        </w:tc>
        <w:tc>
          <w:tcPr>
            <w:tcW w:w="1321"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52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9C0E44"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52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52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52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9C0E44"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52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9C0E44"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52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52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52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52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52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52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52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52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52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52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52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52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52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524" w:type="dxa"/>
            <w:gridSpan w:val="4"/>
            <w:vAlign w:val="center"/>
          </w:tcPr>
          <w:p w14:paraId="0312ED74" w14:textId="77777777" w:rsidR="003011DE" w:rsidRPr="009C0E44" w:rsidRDefault="003011DE" w:rsidP="00401E68">
            <w:pPr>
              <w:rPr>
                <w:rFonts w:cs="Arial"/>
                <w:sz w:val="18"/>
                <w:szCs w:val="18"/>
              </w:rPr>
            </w:pPr>
          </w:p>
        </w:tc>
      </w:tr>
      <w:tr w:rsidR="009C0E44" w:rsidRPr="009C0E44"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9C0E44" w:rsidRDefault="003011DE" w:rsidP="00401E68">
            <w:pPr>
              <w:jc w:val="center"/>
              <w:rPr>
                <w:rFonts w:cs="Arial"/>
                <w:sz w:val="18"/>
              </w:rPr>
            </w:pPr>
          </w:p>
        </w:tc>
        <w:tc>
          <w:tcPr>
            <w:tcW w:w="6524" w:type="dxa"/>
            <w:gridSpan w:val="4"/>
            <w:vAlign w:val="center"/>
          </w:tcPr>
          <w:p w14:paraId="51135D65" w14:textId="77777777" w:rsidR="003011DE" w:rsidRPr="009C0E44" w:rsidRDefault="003011DE" w:rsidP="00401E68">
            <w:pPr>
              <w:rPr>
                <w:rFonts w:cs="Arial"/>
                <w:sz w:val="18"/>
                <w:szCs w:val="18"/>
              </w:rPr>
            </w:pPr>
          </w:p>
        </w:tc>
      </w:tr>
      <w:tr w:rsidR="009C0E44" w:rsidRPr="009C0E44"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524" w:type="dxa"/>
            <w:gridSpan w:val="4"/>
            <w:vAlign w:val="center"/>
          </w:tcPr>
          <w:p w14:paraId="7C4CE2BF" w14:textId="77777777" w:rsidR="003011DE" w:rsidRPr="009C0E44" w:rsidRDefault="003011DE" w:rsidP="00401E68">
            <w:pPr>
              <w:rPr>
                <w:rFonts w:cs="Arial"/>
                <w:sz w:val="18"/>
                <w:szCs w:val="18"/>
              </w:rPr>
            </w:pPr>
          </w:p>
        </w:tc>
      </w:tr>
      <w:tr w:rsidR="009C0E44" w:rsidRPr="009C0E44"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9C0E44" w:rsidRDefault="003011DE" w:rsidP="00401E68">
            <w:pPr>
              <w:jc w:val="center"/>
              <w:rPr>
                <w:rFonts w:cs="Arial"/>
                <w:sz w:val="18"/>
              </w:rPr>
            </w:pPr>
          </w:p>
        </w:tc>
        <w:tc>
          <w:tcPr>
            <w:tcW w:w="6524" w:type="dxa"/>
            <w:gridSpan w:val="4"/>
            <w:vAlign w:val="center"/>
          </w:tcPr>
          <w:p w14:paraId="6230213F" w14:textId="77777777" w:rsidR="003011DE" w:rsidRPr="009C0E44" w:rsidRDefault="003011DE" w:rsidP="00401E68">
            <w:pPr>
              <w:rPr>
                <w:rFonts w:cs="Arial"/>
                <w:sz w:val="18"/>
                <w:szCs w:val="18"/>
              </w:rPr>
            </w:pPr>
          </w:p>
        </w:tc>
      </w:tr>
      <w:tr w:rsidR="009C0E44" w:rsidRPr="009C0E44"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9C0E44"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52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52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524" w:type="dxa"/>
            <w:gridSpan w:val="4"/>
            <w:vAlign w:val="center"/>
          </w:tcPr>
          <w:p w14:paraId="2679340D" w14:textId="77777777" w:rsidR="003011DE" w:rsidRPr="009C0E44" w:rsidRDefault="003011DE" w:rsidP="00401E68">
            <w:pPr>
              <w:rPr>
                <w:rFonts w:cs="Arial"/>
                <w:sz w:val="18"/>
                <w:szCs w:val="18"/>
              </w:rPr>
            </w:pPr>
          </w:p>
        </w:tc>
      </w:tr>
      <w:tr w:rsidR="0046061A" w:rsidRPr="009C0E44" w14:paraId="74A21B6B" w14:textId="77777777" w:rsidTr="00F37EA5">
        <w:tblPrEx>
          <w:tblCellMar>
            <w:left w:w="57" w:type="dxa"/>
            <w:right w:w="57" w:type="dxa"/>
          </w:tblCellMar>
        </w:tblPrEx>
        <w:trPr>
          <w:gridAfter w:val="1"/>
          <w:wAfter w:w="57" w:type="dxa"/>
          <w:cantSplit/>
        </w:trPr>
        <w:tc>
          <w:tcPr>
            <w:tcW w:w="1007" w:type="dxa"/>
          </w:tcPr>
          <w:p w14:paraId="00037586"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1FC040FE"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2D8A034D" w14:textId="77777777" w:rsidR="0046061A" w:rsidRPr="009C0E44" w:rsidRDefault="0046061A" w:rsidP="00401E68">
            <w:pPr>
              <w:jc w:val="center"/>
              <w:rPr>
                <w:rFonts w:cs="Arial"/>
                <w:sz w:val="18"/>
              </w:rPr>
            </w:pPr>
          </w:p>
        </w:tc>
        <w:tc>
          <w:tcPr>
            <w:tcW w:w="6524" w:type="dxa"/>
            <w:gridSpan w:val="4"/>
            <w:vAlign w:val="center"/>
          </w:tcPr>
          <w:p w14:paraId="22AD7D06" w14:textId="77777777" w:rsidR="0046061A" w:rsidRPr="009C0E44" w:rsidRDefault="0046061A" w:rsidP="00401E68">
            <w:pPr>
              <w:rPr>
                <w:rFonts w:cs="Arial"/>
                <w:sz w:val="18"/>
                <w:szCs w:val="18"/>
              </w:rPr>
            </w:pPr>
          </w:p>
        </w:tc>
      </w:tr>
      <w:tr w:rsidR="0046061A" w:rsidRPr="009C0E44" w14:paraId="11E05F38" w14:textId="77777777" w:rsidTr="00F37EA5">
        <w:tblPrEx>
          <w:tblCellMar>
            <w:left w:w="57" w:type="dxa"/>
            <w:right w:w="57" w:type="dxa"/>
          </w:tblCellMar>
        </w:tblPrEx>
        <w:trPr>
          <w:gridAfter w:val="1"/>
          <w:wAfter w:w="57" w:type="dxa"/>
          <w:cantSplit/>
        </w:trPr>
        <w:tc>
          <w:tcPr>
            <w:tcW w:w="1007" w:type="dxa"/>
          </w:tcPr>
          <w:p w14:paraId="0473A36C"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635120C0"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3A6260A2" w14:textId="77777777" w:rsidR="0046061A" w:rsidRPr="009C0E44" w:rsidRDefault="0046061A" w:rsidP="00401E68">
            <w:pPr>
              <w:jc w:val="center"/>
              <w:rPr>
                <w:rFonts w:cs="Arial"/>
                <w:sz w:val="18"/>
              </w:rPr>
            </w:pPr>
          </w:p>
        </w:tc>
        <w:tc>
          <w:tcPr>
            <w:tcW w:w="6524" w:type="dxa"/>
            <w:gridSpan w:val="4"/>
            <w:vAlign w:val="center"/>
          </w:tcPr>
          <w:p w14:paraId="6B21FC7E" w14:textId="77777777" w:rsidR="0046061A" w:rsidRPr="009C0E44" w:rsidRDefault="0046061A" w:rsidP="00401E68">
            <w:pPr>
              <w:rPr>
                <w:rFonts w:cs="Arial"/>
                <w:sz w:val="18"/>
                <w:szCs w:val="18"/>
              </w:rPr>
            </w:pPr>
          </w:p>
        </w:tc>
      </w:tr>
      <w:tr w:rsidR="0046061A" w:rsidRPr="009C0E44" w14:paraId="21D6C98F" w14:textId="77777777" w:rsidTr="00F37EA5">
        <w:tblPrEx>
          <w:tblCellMar>
            <w:left w:w="57" w:type="dxa"/>
            <w:right w:w="57" w:type="dxa"/>
          </w:tblCellMar>
        </w:tblPrEx>
        <w:trPr>
          <w:gridAfter w:val="1"/>
          <w:wAfter w:w="57" w:type="dxa"/>
          <w:cantSplit/>
        </w:trPr>
        <w:tc>
          <w:tcPr>
            <w:tcW w:w="1007" w:type="dxa"/>
          </w:tcPr>
          <w:p w14:paraId="4B618F9E"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78CF8D0B"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4D62C75F" w14:textId="77777777" w:rsidR="0046061A" w:rsidRPr="009C0E44" w:rsidRDefault="0046061A" w:rsidP="00401E68">
            <w:pPr>
              <w:jc w:val="center"/>
              <w:rPr>
                <w:rFonts w:cs="Arial"/>
                <w:sz w:val="18"/>
              </w:rPr>
            </w:pPr>
          </w:p>
        </w:tc>
        <w:tc>
          <w:tcPr>
            <w:tcW w:w="6524" w:type="dxa"/>
            <w:gridSpan w:val="4"/>
            <w:vAlign w:val="center"/>
          </w:tcPr>
          <w:p w14:paraId="61876266" w14:textId="77777777" w:rsidR="0046061A" w:rsidRPr="009C0E44" w:rsidRDefault="0046061A" w:rsidP="00401E68">
            <w:pPr>
              <w:rPr>
                <w:rFonts w:cs="Arial"/>
                <w:sz w:val="18"/>
                <w:szCs w:val="18"/>
              </w:rPr>
            </w:pPr>
          </w:p>
        </w:tc>
      </w:tr>
      <w:tr w:rsidR="0046061A" w:rsidRPr="009C0E44" w14:paraId="26D184D7" w14:textId="77777777" w:rsidTr="00F37EA5">
        <w:tblPrEx>
          <w:tblCellMar>
            <w:left w:w="57" w:type="dxa"/>
            <w:right w:w="57" w:type="dxa"/>
          </w:tblCellMar>
        </w:tblPrEx>
        <w:trPr>
          <w:gridAfter w:val="1"/>
          <w:wAfter w:w="57" w:type="dxa"/>
          <w:cantSplit/>
        </w:trPr>
        <w:tc>
          <w:tcPr>
            <w:tcW w:w="1007" w:type="dxa"/>
          </w:tcPr>
          <w:p w14:paraId="38092C33"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52F164B6"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11B17F33" w14:textId="77777777" w:rsidR="0046061A" w:rsidRPr="009C0E44" w:rsidRDefault="0046061A" w:rsidP="00401E68">
            <w:pPr>
              <w:jc w:val="center"/>
              <w:rPr>
                <w:rFonts w:cs="Arial"/>
                <w:sz w:val="18"/>
              </w:rPr>
            </w:pPr>
          </w:p>
        </w:tc>
        <w:tc>
          <w:tcPr>
            <w:tcW w:w="6524" w:type="dxa"/>
            <w:gridSpan w:val="4"/>
            <w:vAlign w:val="center"/>
          </w:tcPr>
          <w:p w14:paraId="61697C46" w14:textId="77777777" w:rsidR="0046061A" w:rsidRPr="009C0E44" w:rsidRDefault="0046061A" w:rsidP="00401E68">
            <w:pPr>
              <w:rPr>
                <w:rFonts w:cs="Arial"/>
                <w:sz w:val="18"/>
                <w:szCs w:val="18"/>
              </w:rPr>
            </w:pPr>
          </w:p>
        </w:tc>
      </w:tr>
      <w:tr w:rsidR="009C0E44" w:rsidRPr="009C0E44"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26"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6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20"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5032239B" w:rsidR="0088440E" w:rsidRPr="009C0E44" w:rsidRDefault="00206274" w:rsidP="004C7FCF">
            <w:pPr>
              <w:rPr>
                <w:rFonts w:cs="Arial"/>
                <w:sz w:val="18"/>
              </w:rPr>
            </w:pPr>
            <w:r w:rsidRPr="009C0E44">
              <w:rPr>
                <w:sz w:val="18"/>
                <w:szCs w:val="18"/>
              </w:rPr>
              <w:t>CELINA FERREIRA</w:t>
            </w:r>
          </w:p>
        </w:tc>
        <w:tc>
          <w:tcPr>
            <w:tcW w:w="2126"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65" w:type="dxa"/>
            <w:gridSpan w:val="2"/>
            <w:tcBorders>
              <w:bottom w:val="single" w:sz="4" w:space="0" w:color="auto"/>
            </w:tcBorders>
          </w:tcPr>
          <w:p w14:paraId="44390DE8" w14:textId="036C7493" w:rsidR="0088440E" w:rsidRPr="009C0E44" w:rsidRDefault="00206274" w:rsidP="002607C0">
            <w:pPr>
              <w:spacing w:after="0"/>
              <w:jc w:val="left"/>
              <w:rPr>
                <w:rFonts w:cs="Arial"/>
                <w:sz w:val="18"/>
              </w:rPr>
            </w:pPr>
            <w:r w:rsidRPr="009C0E44">
              <w:rPr>
                <w:rFonts w:cs="Arial"/>
                <w:sz w:val="18"/>
              </w:rPr>
              <w:t>JACKSON AMARAL</w:t>
            </w:r>
          </w:p>
        </w:tc>
        <w:tc>
          <w:tcPr>
            <w:tcW w:w="1320"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79"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32"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32" w:type="dxa"/>
            <w:gridSpan w:val="2"/>
            <w:tcBorders>
              <w:bottom w:val="thinThickSmallGap" w:sz="24" w:space="0" w:color="auto"/>
            </w:tcBorders>
            <w:shd w:val="clear" w:color="auto" w:fill="auto"/>
          </w:tcPr>
          <w:p w14:paraId="20BC134E" w14:textId="643B34D9" w:rsidR="0088440E" w:rsidRPr="009C0E44" w:rsidRDefault="00AB5E6E" w:rsidP="00880F7C">
            <w:pPr>
              <w:spacing w:after="0"/>
              <w:jc w:val="center"/>
              <w:rPr>
                <w:rFonts w:cs="Arial"/>
                <w:sz w:val="18"/>
              </w:rPr>
            </w:pPr>
            <w:r>
              <w:rPr>
                <w:sz w:val="20"/>
                <w:szCs w:val="22"/>
              </w:rPr>
              <w:t>06/10</w:t>
            </w:r>
            <w:r w:rsidR="00C61888" w:rsidRPr="009C0E44">
              <w:rPr>
                <w:sz w:val="20"/>
                <w:szCs w:val="22"/>
              </w:rPr>
              <w:t>/2016</w:t>
            </w:r>
          </w:p>
        </w:tc>
      </w:tr>
    </w:tbl>
    <w:p w14:paraId="50B02E17" w14:textId="77777777" w:rsidR="00C54FEF" w:rsidRPr="009F75D4" w:rsidRDefault="00C54FEF" w:rsidP="00AB5E6E">
      <w:pPr>
        <w:pStyle w:val="Ttulo1"/>
        <w:keepNext w:val="0"/>
        <w:pageBreakBefore/>
        <w:spacing w:before="120" w:after="0"/>
        <w:jc w:val="both"/>
        <w:rPr>
          <w:rFonts w:cs="Arial"/>
          <w:sz w:val="22"/>
          <w:szCs w:val="22"/>
        </w:rPr>
      </w:pPr>
      <w:r w:rsidRPr="009F75D4">
        <w:rPr>
          <w:rFonts w:cs="Arial"/>
          <w:sz w:val="22"/>
          <w:szCs w:val="22"/>
        </w:rPr>
        <w:lastRenderedPageBreak/>
        <w:t>OBJETIVO</w:t>
      </w:r>
    </w:p>
    <w:p w14:paraId="1C185E00" w14:textId="1C873969" w:rsidR="0027499F" w:rsidRPr="00CC2B7E" w:rsidRDefault="009F75D4" w:rsidP="00CC2B7E">
      <w:pPr>
        <w:spacing w:before="120" w:after="0"/>
        <w:rPr>
          <w:rFonts w:cs="Arial"/>
          <w:szCs w:val="22"/>
        </w:rPr>
      </w:pPr>
      <w:r w:rsidRPr="00CC2B7E">
        <w:rPr>
          <w:rFonts w:cs="Arial"/>
          <w:szCs w:val="22"/>
        </w:rPr>
        <w:t>F</w:t>
      </w:r>
      <w:r w:rsidR="0027499F" w:rsidRPr="00CC2B7E">
        <w:rPr>
          <w:rFonts w:cs="Arial"/>
          <w:szCs w:val="22"/>
        </w:rPr>
        <w:t>ormaliza</w:t>
      </w:r>
      <w:r w:rsidRPr="00CC2B7E">
        <w:rPr>
          <w:rFonts w:cs="Arial"/>
          <w:szCs w:val="22"/>
        </w:rPr>
        <w:t xml:space="preserve">r a sistemática de </w:t>
      </w:r>
      <w:r w:rsidR="0027499F" w:rsidRPr="00CC2B7E">
        <w:rPr>
          <w:rFonts w:cs="Arial"/>
          <w:szCs w:val="22"/>
        </w:rPr>
        <w:t>aceitação das entregas do projeto</w:t>
      </w:r>
      <w:r w:rsidRPr="00CC2B7E">
        <w:rPr>
          <w:rFonts w:cs="Arial"/>
          <w:szCs w:val="22"/>
        </w:rPr>
        <w:t xml:space="preserve">, onde as </w:t>
      </w:r>
      <w:r w:rsidR="0027499F" w:rsidRPr="00CC2B7E">
        <w:rPr>
          <w:rFonts w:cs="Arial"/>
          <w:szCs w:val="22"/>
        </w:rPr>
        <w:t xml:space="preserve">informações do projeto </w:t>
      </w:r>
      <w:r w:rsidRPr="00CC2B7E">
        <w:rPr>
          <w:rFonts w:cs="Arial"/>
          <w:szCs w:val="22"/>
        </w:rPr>
        <w:t>serão reunidas e armazenadas e realizar as ações de encerramento do projeto</w:t>
      </w:r>
      <w:r w:rsidR="00CC2B7E" w:rsidRPr="00CC2B7E">
        <w:rPr>
          <w:rFonts w:cs="Arial"/>
          <w:szCs w:val="22"/>
        </w:rPr>
        <w:t>. Após o aceite final, o projeto é considerado concluído. Qualquer alteração a partir desse momento será realizada fora</w:t>
      </w:r>
      <w:r w:rsidR="00CC2B7E">
        <w:rPr>
          <w:rFonts w:cs="Arial"/>
          <w:szCs w:val="22"/>
        </w:rPr>
        <w:t xml:space="preserve"> </w:t>
      </w:r>
      <w:r w:rsidR="00CC2B7E" w:rsidRPr="00CC2B7E">
        <w:rPr>
          <w:rFonts w:cs="Arial"/>
          <w:szCs w:val="22"/>
        </w:rPr>
        <w:t>do ciclo de vida do projeto.</w:t>
      </w:r>
    </w:p>
    <w:p w14:paraId="6DDAD86D" w14:textId="77777777" w:rsidR="0027499F" w:rsidRDefault="0027499F" w:rsidP="007434C4"/>
    <w:p w14:paraId="1A893EB7" w14:textId="77777777" w:rsidR="00C54FEF" w:rsidRPr="005124A1" w:rsidRDefault="009E3FE8" w:rsidP="00AB5E6E">
      <w:pPr>
        <w:pStyle w:val="Ttulo1"/>
        <w:spacing w:before="120" w:after="0"/>
        <w:jc w:val="both"/>
        <w:rPr>
          <w:rFonts w:cs="Arial"/>
          <w:color w:val="000000" w:themeColor="text1"/>
          <w:sz w:val="22"/>
          <w:szCs w:val="22"/>
        </w:rPr>
      </w:pPr>
      <w:r w:rsidRPr="005124A1">
        <w:rPr>
          <w:rFonts w:cs="Arial"/>
          <w:color w:val="000000" w:themeColor="text1"/>
          <w:sz w:val="22"/>
          <w:szCs w:val="22"/>
        </w:rPr>
        <w:t>TERMOS E DEFINIÇÕES</w:t>
      </w:r>
    </w:p>
    <w:p w14:paraId="77D95375" w14:textId="77777777" w:rsidR="007434C4" w:rsidRPr="005124A1" w:rsidRDefault="007434C4" w:rsidP="00AB5E6E">
      <w:pPr>
        <w:spacing w:before="120" w:after="0"/>
        <w:rPr>
          <w:rFonts w:cs="Arial"/>
          <w:b/>
          <w:color w:val="000000" w:themeColor="text1"/>
          <w:szCs w:val="22"/>
        </w:rPr>
      </w:pPr>
    </w:p>
    <w:p w14:paraId="6763A789" w14:textId="59D6B401" w:rsidR="007434C4" w:rsidRPr="005124A1" w:rsidRDefault="007434C4" w:rsidP="00C15E44">
      <w:pPr>
        <w:rPr>
          <w:color w:val="000000" w:themeColor="text1"/>
        </w:rPr>
      </w:pPr>
      <w:r w:rsidRPr="005124A1">
        <w:rPr>
          <w:b/>
          <w:color w:val="000000" w:themeColor="text1"/>
        </w:rPr>
        <w:t>SG</w:t>
      </w:r>
      <w:r w:rsidR="008F1F7A">
        <w:rPr>
          <w:b/>
          <w:color w:val="000000" w:themeColor="text1"/>
        </w:rPr>
        <w:t>Q</w:t>
      </w:r>
      <w:r w:rsidRPr="005124A1">
        <w:rPr>
          <w:b/>
          <w:color w:val="000000" w:themeColor="text1"/>
        </w:rPr>
        <w:t xml:space="preserve"> –</w:t>
      </w:r>
      <w:r w:rsidRPr="005124A1">
        <w:rPr>
          <w:color w:val="000000" w:themeColor="text1"/>
        </w:rPr>
        <w:t xml:space="preserve"> Sistema </w:t>
      </w:r>
      <w:r w:rsidR="008F1F7A">
        <w:rPr>
          <w:color w:val="000000" w:themeColor="text1"/>
        </w:rPr>
        <w:t>de Gestão da Qualidade.</w:t>
      </w:r>
    </w:p>
    <w:p w14:paraId="134C380F" w14:textId="1E648BDD" w:rsidR="00706749" w:rsidRDefault="0027499F" w:rsidP="0027499F">
      <w:r w:rsidRPr="0027499F">
        <w:rPr>
          <w:b/>
        </w:rPr>
        <w:t>Equipe de projeto:</w:t>
      </w:r>
      <w:r>
        <w:t xml:space="preserve"> grupo de pessoas que colaboram diretamente para o desenvolvimento ou gerenciamento do projeto até sua conclusão, podendo pertencer a unidades organizacionais distintas, com dedicação integral ou parcial ao projeto, conforme definido na proposição ou plano de projeto.</w:t>
      </w:r>
    </w:p>
    <w:p w14:paraId="12566C57" w14:textId="1ADBFD86" w:rsidR="0027499F" w:rsidRDefault="0027499F" w:rsidP="0027499F">
      <w:r w:rsidRPr="009F75D4">
        <w:rPr>
          <w:b/>
        </w:rPr>
        <w:t>Cronograma:</w:t>
      </w:r>
      <w:r>
        <w:t xml:space="preserve"> rede de datas planejadas para a conclusão das atividades, marcos e entregas de um projeto</w:t>
      </w:r>
    </w:p>
    <w:p w14:paraId="7CA30DD2" w14:textId="77777777" w:rsidR="0027499F" w:rsidRPr="00AB5E6E" w:rsidRDefault="0027499F" w:rsidP="0027499F">
      <w:pPr>
        <w:rPr>
          <w:rFonts w:cs="Arial"/>
          <w:szCs w:val="22"/>
        </w:rPr>
      </w:pPr>
    </w:p>
    <w:p w14:paraId="5C364803" w14:textId="77777777" w:rsidR="00252C92" w:rsidRPr="00CC2B7E" w:rsidRDefault="00252C92" w:rsidP="00AB5E6E">
      <w:pPr>
        <w:pStyle w:val="Ttulo1"/>
        <w:spacing w:before="120" w:after="0"/>
        <w:jc w:val="both"/>
        <w:rPr>
          <w:rFonts w:cs="Arial"/>
          <w:sz w:val="22"/>
          <w:szCs w:val="22"/>
        </w:rPr>
      </w:pPr>
      <w:r w:rsidRPr="00CC2B7E">
        <w:rPr>
          <w:rFonts w:cs="Arial"/>
          <w:sz w:val="22"/>
          <w:szCs w:val="22"/>
        </w:rPr>
        <w:t>referências</w:t>
      </w:r>
    </w:p>
    <w:p w14:paraId="555B4C31" w14:textId="77777777" w:rsidR="00CF24F3" w:rsidRPr="00CC2B7E" w:rsidRDefault="00CF24F3" w:rsidP="00AB5E6E">
      <w:pPr>
        <w:spacing w:before="120" w:after="0"/>
        <w:rPr>
          <w:rFonts w:cs="Arial"/>
          <w:szCs w:val="22"/>
        </w:rPr>
      </w:pPr>
    </w:p>
    <w:p w14:paraId="6885A555" w14:textId="1F7B815A" w:rsidR="007434C4" w:rsidRPr="007759DF" w:rsidRDefault="009F75D4" w:rsidP="009F75D4">
      <w:pPr>
        <w:pStyle w:val="PargrafodaLista"/>
        <w:numPr>
          <w:ilvl w:val="0"/>
          <w:numId w:val="2"/>
        </w:numPr>
        <w:spacing w:before="120" w:after="0"/>
        <w:rPr>
          <w:rFonts w:cs="Arial"/>
          <w:b/>
          <w:szCs w:val="22"/>
        </w:rPr>
      </w:pPr>
      <w:r w:rsidRPr="007759DF">
        <w:rPr>
          <w:rFonts w:cs="Arial"/>
          <w:szCs w:val="22"/>
        </w:rPr>
        <w:t xml:space="preserve">PR </w:t>
      </w:r>
      <w:r w:rsidR="00F403B2" w:rsidRPr="007759DF">
        <w:rPr>
          <w:rFonts w:cs="Arial"/>
          <w:szCs w:val="22"/>
        </w:rPr>
        <w:t>B.</w:t>
      </w:r>
      <w:r w:rsidR="00035731" w:rsidRPr="007759DF">
        <w:rPr>
          <w:rFonts w:cs="Arial"/>
          <w:szCs w:val="22"/>
        </w:rPr>
        <w:t>7</w:t>
      </w:r>
      <w:r w:rsidR="007434C4" w:rsidRPr="007759DF">
        <w:rPr>
          <w:rFonts w:cs="Arial"/>
          <w:szCs w:val="22"/>
        </w:rPr>
        <w:t xml:space="preserve"> </w:t>
      </w:r>
      <w:r w:rsidRPr="007759DF">
        <w:rPr>
          <w:rFonts w:cs="Arial"/>
          <w:szCs w:val="22"/>
        </w:rPr>
        <w:t>–</w:t>
      </w:r>
      <w:r w:rsidR="007434C4" w:rsidRPr="007759DF">
        <w:rPr>
          <w:rFonts w:cs="Arial"/>
          <w:szCs w:val="22"/>
        </w:rPr>
        <w:t xml:space="preserve"> </w:t>
      </w:r>
      <w:r w:rsidR="00F403B2" w:rsidRPr="007759DF">
        <w:rPr>
          <w:rFonts w:cs="Arial"/>
          <w:szCs w:val="22"/>
        </w:rPr>
        <w:t xml:space="preserve">Procedimento de </w:t>
      </w:r>
      <w:r w:rsidR="007434C4" w:rsidRPr="007759DF">
        <w:rPr>
          <w:rFonts w:cs="Arial"/>
          <w:szCs w:val="22"/>
        </w:rPr>
        <w:t>Verificação</w:t>
      </w:r>
      <w:r w:rsidR="00B01FD8">
        <w:rPr>
          <w:rFonts w:cs="Arial"/>
          <w:szCs w:val="22"/>
        </w:rPr>
        <w:t xml:space="preserve">, </w:t>
      </w:r>
      <w:r w:rsidRPr="007759DF">
        <w:rPr>
          <w:rFonts w:cs="Arial"/>
          <w:szCs w:val="22"/>
        </w:rPr>
        <w:t xml:space="preserve">alteração </w:t>
      </w:r>
      <w:r w:rsidR="00B01FD8">
        <w:rPr>
          <w:rFonts w:cs="Arial"/>
          <w:szCs w:val="22"/>
        </w:rPr>
        <w:t xml:space="preserve">e trâmite de documentos </w:t>
      </w:r>
      <w:r w:rsidRPr="007759DF">
        <w:rPr>
          <w:rFonts w:cs="Arial"/>
          <w:szCs w:val="22"/>
        </w:rPr>
        <w:t>de Projeto;</w:t>
      </w:r>
    </w:p>
    <w:p w14:paraId="1F2FBC6F" w14:textId="34FC8728" w:rsidR="007434C4" w:rsidRPr="007759DF" w:rsidRDefault="007434C4" w:rsidP="00463758">
      <w:pPr>
        <w:pStyle w:val="PargrafodaLista"/>
        <w:numPr>
          <w:ilvl w:val="0"/>
          <w:numId w:val="2"/>
        </w:numPr>
        <w:spacing w:before="120" w:after="0"/>
        <w:rPr>
          <w:rFonts w:cs="Arial"/>
          <w:szCs w:val="22"/>
        </w:rPr>
      </w:pPr>
      <w:r w:rsidRPr="007759DF">
        <w:rPr>
          <w:rFonts w:cs="Arial"/>
          <w:szCs w:val="22"/>
        </w:rPr>
        <w:t>PR</w:t>
      </w:r>
      <w:r w:rsidR="009F75D4" w:rsidRPr="007759DF">
        <w:rPr>
          <w:rFonts w:cs="Arial"/>
          <w:szCs w:val="22"/>
        </w:rPr>
        <w:t xml:space="preserve"> </w:t>
      </w:r>
      <w:r w:rsidR="00F403B2" w:rsidRPr="007759DF">
        <w:rPr>
          <w:rFonts w:cs="Arial"/>
          <w:szCs w:val="22"/>
        </w:rPr>
        <w:t>D.2</w:t>
      </w:r>
      <w:r w:rsidRPr="007759DF">
        <w:rPr>
          <w:rFonts w:cs="Arial"/>
          <w:szCs w:val="22"/>
        </w:rPr>
        <w:t xml:space="preserve"> </w:t>
      </w:r>
      <w:r w:rsidR="00CC2B7E" w:rsidRPr="007759DF">
        <w:rPr>
          <w:rFonts w:cs="Arial"/>
          <w:szCs w:val="22"/>
        </w:rPr>
        <w:t>–</w:t>
      </w:r>
      <w:r w:rsidRPr="007759DF">
        <w:rPr>
          <w:rFonts w:cs="Arial"/>
          <w:szCs w:val="22"/>
        </w:rPr>
        <w:t xml:space="preserve"> </w:t>
      </w:r>
      <w:r w:rsidR="00CC2B7E" w:rsidRPr="007759DF">
        <w:rPr>
          <w:rFonts w:cs="Arial"/>
          <w:szCs w:val="22"/>
        </w:rPr>
        <w:t xml:space="preserve">Procedimento de Gestão de </w:t>
      </w:r>
      <w:r w:rsidR="007759DF" w:rsidRPr="007759DF">
        <w:rPr>
          <w:rFonts w:cs="Arial"/>
          <w:szCs w:val="22"/>
        </w:rPr>
        <w:t xml:space="preserve">compras e </w:t>
      </w:r>
      <w:r w:rsidR="00CC2B7E" w:rsidRPr="007759DF">
        <w:rPr>
          <w:rFonts w:cs="Arial"/>
          <w:szCs w:val="22"/>
        </w:rPr>
        <w:t>fornecedores</w:t>
      </w:r>
      <w:r w:rsidRPr="007759DF">
        <w:rPr>
          <w:rFonts w:cs="Arial"/>
          <w:szCs w:val="22"/>
        </w:rPr>
        <w:t>;</w:t>
      </w:r>
    </w:p>
    <w:p w14:paraId="4F057824" w14:textId="5418440E" w:rsidR="007434C4" w:rsidRPr="007759DF" w:rsidRDefault="007434C4" w:rsidP="00463758">
      <w:pPr>
        <w:pStyle w:val="PargrafodaLista"/>
        <w:numPr>
          <w:ilvl w:val="0"/>
          <w:numId w:val="2"/>
        </w:numPr>
        <w:spacing w:before="120" w:after="0"/>
        <w:rPr>
          <w:rFonts w:cs="Arial"/>
          <w:szCs w:val="22"/>
        </w:rPr>
      </w:pPr>
      <w:r w:rsidRPr="007759DF">
        <w:rPr>
          <w:rFonts w:cs="Arial"/>
          <w:szCs w:val="22"/>
        </w:rPr>
        <w:t>PR</w:t>
      </w:r>
      <w:r w:rsidR="00CC2B7E" w:rsidRPr="007759DF">
        <w:rPr>
          <w:rFonts w:cs="Arial"/>
          <w:szCs w:val="22"/>
        </w:rPr>
        <w:t xml:space="preserve"> </w:t>
      </w:r>
      <w:r w:rsidR="00F403B2" w:rsidRPr="007759DF">
        <w:rPr>
          <w:rFonts w:cs="Arial"/>
          <w:szCs w:val="22"/>
        </w:rPr>
        <w:t>C.3</w:t>
      </w:r>
      <w:r w:rsidRPr="007759DF">
        <w:rPr>
          <w:rFonts w:cs="Arial"/>
          <w:szCs w:val="22"/>
        </w:rPr>
        <w:t xml:space="preserve"> </w:t>
      </w:r>
      <w:r w:rsidR="00CC2B7E" w:rsidRPr="007759DF">
        <w:rPr>
          <w:rFonts w:cs="Arial"/>
          <w:szCs w:val="22"/>
        </w:rPr>
        <w:t>–</w:t>
      </w:r>
      <w:r w:rsidRPr="007759DF">
        <w:rPr>
          <w:rFonts w:cs="Arial"/>
          <w:szCs w:val="22"/>
        </w:rPr>
        <w:t xml:space="preserve"> </w:t>
      </w:r>
      <w:r w:rsidR="00CC2B7E" w:rsidRPr="007759DF">
        <w:rPr>
          <w:rFonts w:cs="Arial"/>
          <w:szCs w:val="22"/>
        </w:rPr>
        <w:t>Procedimento de M</w:t>
      </w:r>
      <w:r w:rsidR="00F403B2" w:rsidRPr="007759DF">
        <w:rPr>
          <w:rFonts w:cs="Arial"/>
          <w:szCs w:val="22"/>
        </w:rPr>
        <w:t>edição e Faturamento;</w:t>
      </w:r>
    </w:p>
    <w:p w14:paraId="3F33DE07" w14:textId="77777777" w:rsidR="00671EB5" w:rsidRPr="00CC2B7E" w:rsidRDefault="00671EB5" w:rsidP="00AB5E6E">
      <w:pPr>
        <w:spacing w:before="120" w:after="0"/>
        <w:rPr>
          <w:rFonts w:cs="Arial"/>
          <w:szCs w:val="22"/>
        </w:rPr>
      </w:pPr>
    </w:p>
    <w:p w14:paraId="1E522F40" w14:textId="77777777" w:rsidR="002607C0" w:rsidRPr="00CC2B7E" w:rsidRDefault="002607C0" w:rsidP="00AB5E6E">
      <w:pPr>
        <w:pStyle w:val="Ttulo1"/>
        <w:spacing w:before="120" w:after="0"/>
        <w:jc w:val="both"/>
        <w:rPr>
          <w:rFonts w:cs="Arial"/>
          <w:sz w:val="22"/>
          <w:szCs w:val="22"/>
        </w:rPr>
      </w:pPr>
      <w:r w:rsidRPr="00CC2B7E">
        <w:rPr>
          <w:rFonts w:cs="Arial"/>
          <w:sz w:val="22"/>
          <w:szCs w:val="22"/>
        </w:rPr>
        <w:t>APLICAÇÃO</w:t>
      </w:r>
    </w:p>
    <w:p w14:paraId="3B2FE7F0" w14:textId="5514E427" w:rsidR="00706749" w:rsidRPr="00CC2B7E" w:rsidRDefault="00706749" w:rsidP="00AB5E6E">
      <w:pPr>
        <w:spacing w:before="120" w:after="0"/>
        <w:rPr>
          <w:rFonts w:cs="Arial"/>
          <w:szCs w:val="22"/>
        </w:rPr>
      </w:pPr>
      <w:r w:rsidRPr="00CC2B7E">
        <w:rPr>
          <w:rFonts w:cs="Arial"/>
          <w:szCs w:val="22"/>
        </w:rPr>
        <w:t xml:space="preserve">Este procedimento </w:t>
      </w:r>
      <w:r w:rsidR="0048513D" w:rsidRPr="00CC2B7E">
        <w:rPr>
          <w:rFonts w:cs="Arial"/>
          <w:szCs w:val="22"/>
        </w:rPr>
        <w:t xml:space="preserve">será utilizado para todos </w:t>
      </w:r>
      <w:r w:rsidRPr="00CC2B7E">
        <w:rPr>
          <w:rFonts w:cs="Arial"/>
          <w:szCs w:val="22"/>
        </w:rPr>
        <w:t xml:space="preserve">os </w:t>
      </w:r>
      <w:r w:rsidR="00CC2B7E" w:rsidRPr="00CC2B7E">
        <w:rPr>
          <w:rFonts w:cs="Arial"/>
          <w:szCs w:val="22"/>
        </w:rPr>
        <w:t xml:space="preserve">projetos realizados </w:t>
      </w:r>
      <w:r w:rsidRPr="00CC2B7E">
        <w:rPr>
          <w:rFonts w:cs="Arial"/>
          <w:szCs w:val="22"/>
        </w:rPr>
        <w:t xml:space="preserve">pela </w:t>
      </w:r>
      <w:proofErr w:type="spellStart"/>
      <w:r w:rsidR="00CC2B7E" w:rsidRPr="00CC2B7E">
        <w:rPr>
          <w:rFonts w:cs="Arial"/>
          <w:szCs w:val="22"/>
        </w:rPr>
        <w:t>Conepp</w:t>
      </w:r>
      <w:proofErr w:type="spellEnd"/>
      <w:r w:rsidRPr="00CC2B7E">
        <w:rPr>
          <w:rFonts w:cs="Arial"/>
          <w:szCs w:val="22"/>
        </w:rPr>
        <w:t xml:space="preserve"> em todas as fases necessárias à </w:t>
      </w:r>
      <w:r w:rsidR="0048513D" w:rsidRPr="00CC2B7E">
        <w:rPr>
          <w:rFonts w:cs="Arial"/>
          <w:szCs w:val="22"/>
        </w:rPr>
        <w:t>elaboração de projetos</w:t>
      </w:r>
      <w:r w:rsidRPr="00CC2B7E">
        <w:rPr>
          <w:rFonts w:cs="Arial"/>
          <w:szCs w:val="22"/>
        </w:rPr>
        <w:t>.</w:t>
      </w:r>
    </w:p>
    <w:p w14:paraId="6F9D461E" w14:textId="77777777" w:rsidR="00CF24F3" w:rsidRPr="00CC2B7E" w:rsidRDefault="00CF24F3" w:rsidP="00AB5E6E">
      <w:pPr>
        <w:pStyle w:val="Default"/>
        <w:spacing w:before="120"/>
        <w:jc w:val="both"/>
        <w:rPr>
          <w:color w:val="auto"/>
          <w:sz w:val="22"/>
          <w:szCs w:val="22"/>
        </w:rPr>
      </w:pPr>
    </w:p>
    <w:p w14:paraId="4FAAE0E5" w14:textId="77777777" w:rsidR="002607C0" w:rsidRPr="00200288" w:rsidRDefault="002607C0" w:rsidP="00AB5E6E">
      <w:pPr>
        <w:pStyle w:val="Ttulo1"/>
        <w:tabs>
          <w:tab w:val="clear" w:pos="432"/>
        </w:tabs>
        <w:spacing w:before="120" w:after="0"/>
        <w:ind w:left="431" w:hanging="431"/>
        <w:jc w:val="both"/>
        <w:rPr>
          <w:rFonts w:cs="Arial"/>
          <w:sz w:val="22"/>
          <w:szCs w:val="22"/>
        </w:rPr>
      </w:pPr>
      <w:r w:rsidRPr="00200288">
        <w:rPr>
          <w:rFonts w:cs="Arial"/>
          <w:sz w:val="22"/>
          <w:szCs w:val="22"/>
        </w:rPr>
        <w:t>RESPONSABILIDADES E AUTORIDADES</w:t>
      </w:r>
      <w:r w:rsidR="00252C92" w:rsidRPr="00200288">
        <w:rPr>
          <w:rFonts w:cs="Arial"/>
          <w:sz w:val="22"/>
          <w:szCs w:val="22"/>
        </w:rPr>
        <w:t xml:space="preserve"> </w:t>
      </w:r>
    </w:p>
    <w:p w14:paraId="22447E30" w14:textId="77777777" w:rsidR="00CC6D28" w:rsidRPr="00200288" w:rsidRDefault="00CC6D28" w:rsidP="00CC6D28"/>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00288" w:rsidRPr="00200288" w14:paraId="4B968DDF" w14:textId="77777777" w:rsidTr="008F628A">
        <w:trPr>
          <w:cantSplit/>
          <w:tblHeader/>
        </w:trPr>
        <w:tc>
          <w:tcPr>
            <w:tcW w:w="5940" w:type="dxa"/>
            <w:vAlign w:val="center"/>
          </w:tcPr>
          <w:p w14:paraId="6982887B" w14:textId="77777777" w:rsidR="002607C0" w:rsidRPr="00200288" w:rsidRDefault="002607C0" w:rsidP="00CC6D28">
            <w:pPr>
              <w:keepNext/>
              <w:spacing w:before="120" w:after="0"/>
              <w:jc w:val="center"/>
              <w:rPr>
                <w:rFonts w:cs="Arial"/>
                <w:b/>
                <w:szCs w:val="22"/>
              </w:rPr>
            </w:pPr>
            <w:r w:rsidRPr="00200288">
              <w:rPr>
                <w:rFonts w:cs="Arial"/>
                <w:b/>
                <w:szCs w:val="22"/>
              </w:rPr>
              <w:t>Atividades</w:t>
            </w:r>
          </w:p>
        </w:tc>
        <w:tc>
          <w:tcPr>
            <w:tcW w:w="3699" w:type="dxa"/>
            <w:vAlign w:val="center"/>
          </w:tcPr>
          <w:p w14:paraId="4FBAC7F9" w14:textId="77777777" w:rsidR="002607C0" w:rsidRPr="00200288" w:rsidRDefault="002607C0" w:rsidP="00CC6D28">
            <w:pPr>
              <w:keepNext/>
              <w:spacing w:before="120" w:after="0"/>
              <w:jc w:val="center"/>
              <w:rPr>
                <w:rFonts w:cs="Arial"/>
                <w:b/>
                <w:szCs w:val="22"/>
              </w:rPr>
            </w:pPr>
            <w:r w:rsidRPr="00200288">
              <w:rPr>
                <w:rFonts w:cs="Arial"/>
                <w:b/>
                <w:szCs w:val="22"/>
              </w:rPr>
              <w:t>Responsabilidade</w:t>
            </w:r>
          </w:p>
        </w:tc>
      </w:tr>
      <w:tr w:rsidR="00200288" w:rsidRPr="00200288" w14:paraId="532BA897" w14:textId="77777777" w:rsidTr="008F628A">
        <w:trPr>
          <w:cantSplit/>
        </w:trPr>
        <w:tc>
          <w:tcPr>
            <w:tcW w:w="5940" w:type="dxa"/>
            <w:vAlign w:val="center"/>
          </w:tcPr>
          <w:p w14:paraId="69CD8BDC" w14:textId="4E5A0CC7" w:rsidR="000128CA" w:rsidRPr="00200288" w:rsidRDefault="00200288" w:rsidP="00AB5E6E">
            <w:pPr>
              <w:pStyle w:val="Rodap"/>
              <w:keepNext/>
              <w:tabs>
                <w:tab w:val="clear" w:pos="4419"/>
                <w:tab w:val="clear" w:pos="8838"/>
              </w:tabs>
              <w:spacing w:before="120" w:after="0"/>
              <w:rPr>
                <w:rFonts w:cs="Arial"/>
                <w:szCs w:val="22"/>
              </w:rPr>
            </w:pPr>
            <w:r w:rsidRPr="00200288">
              <w:rPr>
                <w:rFonts w:cs="Arial"/>
                <w:szCs w:val="22"/>
              </w:rPr>
              <w:t>Preenchimento do termo de validação e encerramento do projeto</w:t>
            </w:r>
          </w:p>
        </w:tc>
        <w:tc>
          <w:tcPr>
            <w:tcW w:w="3699" w:type="dxa"/>
            <w:vAlign w:val="center"/>
          </w:tcPr>
          <w:p w14:paraId="0D7B6DB0" w14:textId="5D4CA422" w:rsidR="000128CA" w:rsidRPr="00200288" w:rsidRDefault="00200288" w:rsidP="00200288">
            <w:pPr>
              <w:keepNext/>
              <w:spacing w:before="120" w:after="0"/>
              <w:rPr>
                <w:rFonts w:cs="Arial"/>
                <w:szCs w:val="22"/>
              </w:rPr>
            </w:pPr>
            <w:r w:rsidRPr="00200288">
              <w:rPr>
                <w:rFonts w:cs="Arial"/>
                <w:szCs w:val="22"/>
              </w:rPr>
              <w:t>Arquivo Técnico</w:t>
            </w:r>
          </w:p>
        </w:tc>
      </w:tr>
      <w:tr w:rsidR="00200288" w:rsidRPr="00200288" w14:paraId="7FE46F53" w14:textId="77777777" w:rsidTr="008F628A">
        <w:trPr>
          <w:cantSplit/>
        </w:trPr>
        <w:tc>
          <w:tcPr>
            <w:tcW w:w="5940" w:type="dxa"/>
            <w:vAlign w:val="center"/>
          </w:tcPr>
          <w:p w14:paraId="4CEF96C6" w14:textId="4C569392" w:rsidR="00B73D3D" w:rsidRPr="00200288" w:rsidRDefault="00200288" w:rsidP="00AB5E6E">
            <w:pPr>
              <w:pStyle w:val="Rodap"/>
              <w:keepNext/>
              <w:tabs>
                <w:tab w:val="clear" w:pos="4419"/>
                <w:tab w:val="clear" w:pos="8838"/>
              </w:tabs>
              <w:spacing w:before="120" w:after="0"/>
              <w:rPr>
                <w:rFonts w:cs="Arial"/>
                <w:szCs w:val="22"/>
              </w:rPr>
            </w:pPr>
            <w:r w:rsidRPr="00200288">
              <w:rPr>
                <w:rFonts w:cs="Arial"/>
                <w:szCs w:val="22"/>
              </w:rPr>
              <w:t>Validação do termo</w:t>
            </w:r>
          </w:p>
        </w:tc>
        <w:tc>
          <w:tcPr>
            <w:tcW w:w="3699" w:type="dxa"/>
            <w:vAlign w:val="center"/>
          </w:tcPr>
          <w:p w14:paraId="1E7815AE" w14:textId="59858700" w:rsidR="00B73D3D" w:rsidRPr="00200288" w:rsidRDefault="00200288" w:rsidP="00AB5E6E">
            <w:pPr>
              <w:keepNext/>
              <w:spacing w:before="120" w:after="0"/>
              <w:rPr>
                <w:rFonts w:cs="Arial"/>
                <w:szCs w:val="22"/>
              </w:rPr>
            </w:pPr>
            <w:r w:rsidRPr="00200288">
              <w:rPr>
                <w:rFonts w:cs="Arial"/>
                <w:szCs w:val="22"/>
              </w:rPr>
              <w:t>Coordenador</w:t>
            </w:r>
          </w:p>
        </w:tc>
      </w:tr>
    </w:tbl>
    <w:p w14:paraId="77D1E76D" w14:textId="77777777" w:rsidR="007759DF" w:rsidRPr="00200288" w:rsidRDefault="007759DF" w:rsidP="00AB5E6E">
      <w:pPr>
        <w:spacing w:before="120" w:after="0"/>
        <w:rPr>
          <w:rFonts w:cs="Arial"/>
          <w:szCs w:val="22"/>
        </w:rPr>
      </w:pPr>
    </w:p>
    <w:p w14:paraId="709A454A" w14:textId="77777777" w:rsidR="002607C0" w:rsidRPr="00200288" w:rsidRDefault="002607C0" w:rsidP="00AB5E6E">
      <w:pPr>
        <w:pStyle w:val="Ttulo1"/>
        <w:spacing w:before="120" w:after="0"/>
        <w:jc w:val="both"/>
        <w:rPr>
          <w:rFonts w:cs="Arial"/>
          <w:sz w:val="22"/>
          <w:szCs w:val="22"/>
        </w:rPr>
      </w:pPr>
      <w:r w:rsidRPr="00200288">
        <w:rPr>
          <w:rFonts w:cs="Arial"/>
          <w:sz w:val="22"/>
          <w:szCs w:val="22"/>
        </w:rPr>
        <w:t>DESCRIÇÃO DAS ATIVIDADES</w:t>
      </w:r>
    </w:p>
    <w:p w14:paraId="7AF74577" w14:textId="77777777" w:rsidR="007722F7" w:rsidRPr="00200288" w:rsidRDefault="007722F7" w:rsidP="00AB5E6E">
      <w:pPr>
        <w:spacing w:before="120" w:after="0"/>
        <w:rPr>
          <w:rFonts w:cs="Arial"/>
          <w:szCs w:val="22"/>
        </w:rPr>
      </w:pPr>
    </w:p>
    <w:p w14:paraId="74B1CD96" w14:textId="77777777" w:rsidR="007434C4" w:rsidRPr="00E70BD0" w:rsidRDefault="007434C4" w:rsidP="007434C4">
      <w:pPr>
        <w:pStyle w:val="Ttulo2"/>
        <w:tabs>
          <w:tab w:val="clear" w:pos="576"/>
        </w:tabs>
        <w:ind w:left="578" w:hanging="578"/>
      </w:pPr>
      <w:r w:rsidRPr="00E70BD0">
        <w:t>Generalidades</w:t>
      </w:r>
    </w:p>
    <w:p w14:paraId="283B8680" w14:textId="141F6EB8" w:rsidR="009A0489" w:rsidRPr="00E70BD0" w:rsidRDefault="009A0489" w:rsidP="009A0489">
      <w:pPr>
        <w:spacing w:before="120" w:after="0"/>
        <w:rPr>
          <w:rFonts w:cs="Arial"/>
          <w:szCs w:val="22"/>
        </w:rPr>
      </w:pPr>
      <w:r w:rsidRPr="00E70BD0">
        <w:t xml:space="preserve">No encerramento ocorre a organização e a formalização da aceitação das entregas do projeto ou do projeto como um todo. As informações necessárias para a realização do encerramento final são coletadas e documentadas ao longo de todo o </w:t>
      </w:r>
      <w:r w:rsidR="00CC2B7E" w:rsidRPr="00E70BD0">
        <w:t>projeto para referência futura.</w:t>
      </w:r>
    </w:p>
    <w:p w14:paraId="0EA3A363" w14:textId="77777777" w:rsidR="009A0489" w:rsidRPr="00E70BD0" w:rsidRDefault="009A0489" w:rsidP="009A0489">
      <w:pPr>
        <w:spacing w:before="120" w:after="0"/>
        <w:rPr>
          <w:rFonts w:cs="Arial"/>
          <w:szCs w:val="22"/>
        </w:rPr>
      </w:pPr>
    </w:p>
    <w:p w14:paraId="36BFB9FF" w14:textId="6469B3A0" w:rsidR="009A0489" w:rsidRPr="00E70BD0" w:rsidRDefault="009A0489" w:rsidP="00BA235F">
      <w:pPr>
        <w:pStyle w:val="Ttulo2"/>
        <w:tabs>
          <w:tab w:val="clear" w:pos="576"/>
        </w:tabs>
        <w:ind w:left="578" w:hanging="578"/>
      </w:pPr>
      <w:r w:rsidRPr="00E70BD0">
        <w:lastRenderedPageBreak/>
        <w:t xml:space="preserve">Elaborar Termo de </w:t>
      </w:r>
      <w:r w:rsidR="008F1F7A">
        <w:t xml:space="preserve">Validação e </w:t>
      </w:r>
      <w:r w:rsidRPr="00E70BD0">
        <w:t>Encerramento</w:t>
      </w:r>
    </w:p>
    <w:p w14:paraId="03C45473" w14:textId="5EB6EF13" w:rsidR="009A0489" w:rsidRPr="00E70BD0" w:rsidRDefault="009A0489" w:rsidP="009A0489">
      <w:pPr>
        <w:spacing w:before="120" w:after="0"/>
      </w:pPr>
      <w:r w:rsidRPr="00E70BD0">
        <w:t xml:space="preserve">O </w:t>
      </w:r>
      <w:r w:rsidR="00CC2B7E" w:rsidRPr="00E70BD0">
        <w:t xml:space="preserve">Arquivo Técnico </w:t>
      </w:r>
      <w:r w:rsidRPr="00E70BD0">
        <w:t xml:space="preserve">formaliza o desfecho de entrega, fase, ou do próprio projeto. Nele devem ser listados os produtos entregues e a declaração do </w:t>
      </w:r>
      <w:r w:rsidR="00CC2B7E" w:rsidRPr="00E70BD0">
        <w:t>contratante</w:t>
      </w:r>
      <w:r w:rsidRPr="00E70BD0">
        <w:t xml:space="preserve"> acerca do seu aceite. O encerramento pode acontecer:</w:t>
      </w:r>
    </w:p>
    <w:p w14:paraId="1DE86817" w14:textId="39125570" w:rsidR="009A0489" w:rsidRPr="00E70BD0" w:rsidRDefault="00CC2B7E" w:rsidP="00CC2B7E">
      <w:pPr>
        <w:pStyle w:val="PargrafodaLista"/>
        <w:numPr>
          <w:ilvl w:val="0"/>
          <w:numId w:val="4"/>
        </w:numPr>
        <w:spacing w:before="120" w:after="0"/>
      </w:pPr>
      <w:r w:rsidRPr="00E70BD0">
        <w:t>Pelo</w:t>
      </w:r>
      <w:r w:rsidR="009A0489" w:rsidRPr="00E70BD0">
        <w:t xml:space="preserve"> término de fase ou entrega;</w:t>
      </w:r>
    </w:p>
    <w:p w14:paraId="77EE098D" w14:textId="3E21838F" w:rsidR="009A0489" w:rsidRPr="00E70BD0" w:rsidRDefault="00CC2B7E" w:rsidP="00CC2B7E">
      <w:pPr>
        <w:pStyle w:val="PargrafodaLista"/>
        <w:numPr>
          <w:ilvl w:val="0"/>
          <w:numId w:val="4"/>
        </w:numPr>
        <w:spacing w:before="120" w:after="0"/>
      </w:pPr>
      <w:r w:rsidRPr="00E70BD0">
        <w:t>Pela</w:t>
      </w:r>
      <w:r w:rsidR="009A0489" w:rsidRPr="00E70BD0">
        <w:t xml:space="preserve"> conclusão do projeto (entrega do produto principal e demais </w:t>
      </w:r>
      <w:r w:rsidRPr="00E70BD0">
        <w:t>entregas previstas);</w:t>
      </w:r>
    </w:p>
    <w:p w14:paraId="01F16634" w14:textId="50E4D4E8" w:rsidR="009A0489" w:rsidRPr="00E70BD0" w:rsidRDefault="00CC2B7E" w:rsidP="00CC2B7E">
      <w:pPr>
        <w:pStyle w:val="PargrafodaLista"/>
        <w:numPr>
          <w:ilvl w:val="0"/>
          <w:numId w:val="4"/>
        </w:numPr>
        <w:spacing w:before="120" w:after="0"/>
      </w:pPr>
      <w:r w:rsidRPr="00E70BD0">
        <w:t>Pelo</w:t>
      </w:r>
      <w:r w:rsidR="009A0489" w:rsidRPr="00E70BD0">
        <w:t xml:space="preserve"> cancelamento ou suspensão, por deliberação da Diretoria.</w:t>
      </w:r>
    </w:p>
    <w:p w14:paraId="567C33C9" w14:textId="4BCD39D3" w:rsidR="009A0489" w:rsidRPr="00200288" w:rsidRDefault="009A0489" w:rsidP="009A0489">
      <w:pPr>
        <w:spacing w:before="120" w:after="0"/>
        <w:rPr>
          <w:rFonts w:cs="Arial"/>
          <w:szCs w:val="22"/>
        </w:rPr>
      </w:pPr>
      <w:r w:rsidRPr="00200288">
        <w:t>Para a validação do encerramento o termo de encerramento deve ser preenchido.</w:t>
      </w:r>
    </w:p>
    <w:p w14:paraId="07FB530C" w14:textId="77777777" w:rsidR="00B01FD8" w:rsidRPr="00200288" w:rsidRDefault="007434C4" w:rsidP="007434C4">
      <w:pPr>
        <w:spacing w:before="120" w:after="0"/>
        <w:rPr>
          <w:rFonts w:cs="Arial"/>
          <w:szCs w:val="22"/>
        </w:rPr>
      </w:pPr>
      <w:r w:rsidRPr="00200288">
        <w:rPr>
          <w:rFonts w:cs="Arial"/>
          <w:szCs w:val="22"/>
        </w:rPr>
        <w:t>Após a verificação e consolidação do projeto, a documentação técnica é submetida à aprovação. Esta documentação é considerada validada a partir da aprovação</w:t>
      </w:r>
      <w:r w:rsidR="00B01FD8" w:rsidRPr="00200288">
        <w:rPr>
          <w:rFonts w:cs="Arial"/>
          <w:szCs w:val="22"/>
        </w:rPr>
        <w:t>/aceite</w:t>
      </w:r>
      <w:r w:rsidRPr="00200288">
        <w:rPr>
          <w:rFonts w:cs="Arial"/>
          <w:szCs w:val="22"/>
        </w:rPr>
        <w:t xml:space="preserve"> final do cliente, com emissão do termo de encerramento dos serviços através do formulário disponíve</w:t>
      </w:r>
      <w:r w:rsidR="008F1F7A" w:rsidRPr="00200288">
        <w:rPr>
          <w:rFonts w:cs="Arial"/>
          <w:szCs w:val="22"/>
        </w:rPr>
        <w:t>l</w:t>
      </w:r>
      <w:r w:rsidRPr="00200288">
        <w:rPr>
          <w:rFonts w:cs="Arial"/>
          <w:szCs w:val="22"/>
        </w:rPr>
        <w:t xml:space="preserve"> na intranet</w:t>
      </w:r>
      <w:r w:rsidR="008F1F7A" w:rsidRPr="00200288">
        <w:rPr>
          <w:rFonts w:cs="Arial"/>
          <w:szCs w:val="22"/>
        </w:rPr>
        <w:t xml:space="preserve"> </w:t>
      </w:r>
      <w:r w:rsidR="00B01FD8" w:rsidRPr="00200288">
        <w:rPr>
          <w:rFonts w:cs="Arial"/>
          <w:szCs w:val="22"/>
        </w:rPr>
        <w:t>e o protocolo de entrega assinado pelo cliente.</w:t>
      </w:r>
    </w:p>
    <w:p w14:paraId="6A3FD618" w14:textId="51274314" w:rsidR="007434C4" w:rsidRPr="00200288" w:rsidRDefault="00B01FD8" w:rsidP="007434C4">
      <w:pPr>
        <w:spacing w:before="120" w:after="0"/>
        <w:rPr>
          <w:rFonts w:cs="Arial"/>
          <w:szCs w:val="22"/>
        </w:rPr>
      </w:pPr>
      <w:r w:rsidRPr="00200288">
        <w:rPr>
          <w:rFonts w:cs="Arial"/>
          <w:szCs w:val="22"/>
        </w:rPr>
        <w:t>Observação: caso não seja possível a assinatura do cliente no termo de encerramento, o mesmo será validado</w:t>
      </w:r>
      <w:r w:rsidR="00200288" w:rsidRPr="00200288">
        <w:rPr>
          <w:rFonts w:cs="Arial"/>
          <w:szCs w:val="22"/>
        </w:rPr>
        <w:t xml:space="preserve"> por meio de cópia do protocolo de entrega assinado pelo cliente</w:t>
      </w:r>
      <w:r w:rsidRPr="00200288">
        <w:rPr>
          <w:rFonts w:cs="Arial"/>
          <w:szCs w:val="22"/>
        </w:rPr>
        <w:t>.</w:t>
      </w:r>
    </w:p>
    <w:p w14:paraId="2E053907" w14:textId="77777777" w:rsidR="007434C4" w:rsidRPr="00200288" w:rsidRDefault="007434C4" w:rsidP="007434C4">
      <w:pPr>
        <w:spacing w:before="120" w:after="0"/>
        <w:rPr>
          <w:rFonts w:cs="Arial"/>
          <w:szCs w:val="22"/>
        </w:rPr>
      </w:pPr>
      <w:r w:rsidRPr="00200288">
        <w:rPr>
          <w:rFonts w:cs="Arial"/>
          <w:szCs w:val="22"/>
        </w:rPr>
        <w:t>A aprovação dos docume</w:t>
      </w:r>
      <w:bookmarkStart w:id="2" w:name="_GoBack"/>
      <w:bookmarkEnd w:id="2"/>
      <w:r w:rsidRPr="00200288">
        <w:rPr>
          <w:rFonts w:cs="Arial"/>
          <w:szCs w:val="22"/>
        </w:rPr>
        <w:t>ntos/desenhos pelo Cliente, quando necessária, ratifica a conformidade de tais documentos com os requisitos pré-definidos por ele mesmo, podendo ser realizada em qualquer estágio anterior a conclusão do projeto.</w:t>
      </w:r>
    </w:p>
    <w:p w14:paraId="3A866A69" w14:textId="77777777" w:rsidR="009A0489" w:rsidRPr="00200288" w:rsidRDefault="009A0489" w:rsidP="00AB5E6E">
      <w:pPr>
        <w:spacing w:before="120" w:after="0"/>
        <w:rPr>
          <w:rFonts w:cs="Arial"/>
          <w:szCs w:val="22"/>
        </w:rPr>
      </w:pPr>
    </w:p>
    <w:p w14:paraId="6B6DAE42" w14:textId="5DB4E0BF" w:rsidR="00DF078F" w:rsidRPr="00200288" w:rsidRDefault="00DF078F" w:rsidP="00AB5E6E">
      <w:pPr>
        <w:pStyle w:val="Ttulo1"/>
        <w:spacing w:before="120" w:after="0"/>
        <w:jc w:val="both"/>
        <w:rPr>
          <w:rFonts w:cs="Arial"/>
          <w:sz w:val="22"/>
          <w:szCs w:val="22"/>
        </w:rPr>
      </w:pPr>
      <w:r w:rsidRPr="00200288">
        <w:rPr>
          <w:rFonts w:cs="Arial"/>
          <w:sz w:val="22"/>
          <w:szCs w:val="22"/>
        </w:rPr>
        <w:t>Registros</w:t>
      </w:r>
    </w:p>
    <w:p w14:paraId="5C2119D2" w14:textId="77777777" w:rsidR="007027B4" w:rsidRPr="00E70BD0" w:rsidRDefault="007027B4" w:rsidP="00AB5E6E">
      <w:pPr>
        <w:spacing w:before="120" w:after="0"/>
        <w:rPr>
          <w:rFonts w:cs="Arial"/>
          <w:color w:val="000000" w:themeColor="text1"/>
          <w:szCs w:val="22"/>
        </w:rPr>
      </w:pPr>
    </w:p>
    <w:p w14:paraId="6DD8C3BE" w14:textId="34E038D5" w:rsidR="007434C4" w:rsidRPr="00E70BD0" w:rsidRDefault="007434C4" w:rsidP="007434C4">
      <w:pPr>
        <w:spacing w:before="120" w:after="0"/>
        <w:rPr>
          <w:rFonts w:cs="Arial"/>
          <w:color w:val="000000" w:themeColor="text1"/>
          <w:szCs w:val="22"/>
        </w:rPr>
      </w:pPr>
      <w:r w:rsidRPr="007759DF">
        <w:rPr>
          <w:rFonts w:cs="Arial"/>
          <w:color w:val="000000" w:themeColor="text1"/>
          <w:szCs w:val="22"/>
        </w:rPr>
        <w:t>FO</w:t>
      </w:r>
      <w:r w:rsidR="003F6C9B" w:rsidRPr="007759DF">
        <w:rPr>
          <w:rFonts w:cs="Arial"/>
          <w:color w:val="000000" w:themeColor="text1"/>
          <w:szCs w:val="22"/>
        </w:rPr>
        <w:t>.014</w:t>
      </w:r>
      <w:r w:rsidRPr="007759DF">
        <w:rPr>
          <w:rFonts w:cs="Arial"/>
          <w:color w:val="000000" w:themeColor="text1"/>
          <w:szCs w:val="22"/>
        </w:rPr>
        <w:t xml:space="preserve"> </w:t>
      </w:r>
      <w:r w:rsidR="00C15E44" w:rsidRPr="007759DF">
        <w:rPr>
          <w:rFonts w:cs="Arial"/>
          <w:color w:val="000000" w:themeColor="text1"/>
          <w:szCs w:val="22"/>
        </w:rPr>
        <w:t>–</w:t>
      </w:r>
      <w:r w:rsidRPr="007759DF">
        <w:rPr>
          <w:rFonts w:cs="Arial"/>
          <w:color w:val="000000" w:themeColor="text1"/>
          <w:szCs w:val="22"/>
        </w:rPr>
        <w:t xml:space="preserve"> Validação</w:t>
      </w:r>
      <w:r w:rsidR="00C15E44" w:rsidRPr="007759DF">
        <w:rPr>
          <w:rFonts w:cs="Arial"/>
          <w:color w:val="000000" w:themeColor="text1"/>
          <w:szCs w:val="22"/>
        </w:rPr>
        <w:t xml:space="preserve"> </w:t>
      </w:r>
      <w:r w:rsidR="00BE02D8" w:rsidRPr="007759DF">
        <w:rPr>
          <w:rFonts w:cs="Arial"/>
          <w:color w:val="000000" w:themeColor="text1"/>
          <w:szCs w:val="22"/>
        </w:rPr>
        <w:t>e encerramento de projeto</w:t>
      </w:r>
      <w:r w:rsidR="005124A1" w:rsidRPr="007759DF">
        <w:rPr>
          <w:rFonts w:cs="Arial"/>
          <w:color w:val="000000" w:themeColor="text1"/>
          <w:szCs w:val="22"/>
        </w:rPr>
        <w:t>;</w:t>
      </w:r>
    </w:p>
    <w:p w14:paraId="4853CEB9" w14:textId="77777777" w:rsidR="00084598" w:rsidRPr="00E70BD0" w:rsidRDefault="00084598" w:rsidP="00AB5E6E">
      <w:pPr>
        <w:spacing w:before="120" w:after="0"/>
        <w:rPr>
          <w:rFonts w:cs="Arial"/>
          <w:color w:val="000000" w:themeColor="text1"/>
          <w:szCs w:val="22"/>
          <w:highlight w:val="yellow"/>
        </w:rPr>
      </w:pPr>
    </w:p>
    <w:p w14:paraId="0F523CF7" w14:textId="139F450F" w:rsidR="00FD686D" w:rsidRPr="00E70BD0" w:rsidRDefault="00FD686D" w:rsidP="00AB5E6E">
      <w:pPr>
        <w:pStyle w:val="Ttulo1"/>
        <w:spacing w:before="120" w:after="0"/>
        <w:jc w:val="both"/>
        <w:rPr>
          <w:rFonts w:cs="Arial"/>
          <w:color w:val="000000" w:themeColor="text1"/>
          <w:sz w:val="22"/>
          <w:szCs w:val="22"/>
        </w:rPr>
      </w:pPr>
      <w:r w:rsidRPr="00E70BD0">
        <w:rPr>
          <w:rFonts w:cs="Arial"/>
          <w:color w:val="000000" w:themeColor="text1"/>
          <w:sz w:val="22"/>
          <w:szCs w:val="22"/>
        </w:rPr>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E70BD0" w:rsidRPr="00E70BD0" w14:paraId="0463D98A" w14:textId="77777777" w:rsidTr="005924D1">
        <w:tc>
          <w:tcPr>
            <w:tcW w:w="3209" w:type="dxa"/>
          </w:tcPr>
          <w:p w14:paraId="19DDB90C" w14:textId="7C3A6412" w:rsidR="005924D1" w:rsidRPr="00E70BD0" w:rsidRDefault="005924D1" w:rsidP="00AB5E6E">
            <w:pPr>
              <w:spacing w:before="120" w:after="0"/>
              <w:rPr>
                <w:rFonts w:cs="Arial"/>
                <w:b/>
                <w:color w:val="000000" w:themeColor="text1"/>
                <w:szCs w:val="22"/>
              </w:rPr>
            </w:pPr>
            <w:r w:rsidRPr="00E70BD0">
              <w:rPr>
                <w:rFonts w:cs="Arial"/>
                <w:b/>
                <w:color w:val="000000" w:themeColor="text1"/>
                <w:szCs w:val="22"/>
              </w:rPr>
              <w:t>Desvio possível</w:t>
            </w:r>
          </w:p>
        </w:tc>
        <w:tc>
          <w:tcPr>
            <w:tcW w:w="3209" w:type="dxa"/>
          </w:tcPr>
          <w:p w14:paraId="6A10AEEA" w14:textId="2D04F0D2" w:rsidR="005924D1" w:rsidRPr="00E70BD0" w:rsidRDefault="005924D1" w:rsidP="00AB5E6E">
            <w:pPr>
              <w:spacing w:before="120" w:after="0"/>
              <w:rPr>
                <w:rFonts w:cs="Arial"/>
                <w:b/>
                <w:color w:val="000000" w:themeColor="text1"/>
                <w:szCs w:val="22"/>
              </w:rPr>
            </w:pPr>
            <w:r w:rsidRPr="00E70BD0">
              <w:rPr>
                <w:rFonts w:cs="Arial"/>
                <w:b/>
                <w:color w:val="000000" w:themeColor="text1"/>
                <w:szCs w:val="22"/>
              </w:rPr>
              <w:t>Ação imediata</w:t>
            </w:r>
          </w:p>
        </w:tc>
        <w:tc>
          <w:tcPr>
            <w:tcW w:w="3210" w:type="dxa"/>
          </w:tcPr>
          <w:p w14:paraId="1D1331A2" w14:textId="45339BF7" w:rsidR="005924D1" w:rsidRPr="00E70BD0" w:rsidRDefault="005924D1" w:rsidP="00AB5E6E">
            <w:pPr>
              <w:spacing w:before="120" w:after="0"/>
              <w:rPr>
                <w:rFonts w:cs="Arial"/>
                <w:b/>
                <w:color w:val="000000" w:themeColor="text1"/>
                <w:szCs w:val="22"/>
              </w:rPr>
            </w:pPr>
            <w:r w:rsidRPr="00E70BD0">
              <w:rPr>
                <w:rFonts w:cs="Arial"/>
                <w:b/>
                <w:color w:val="000000" w:themeColor="text1"/>
                <w:szCs w:val="22"/>
              </w:rPr>
              <w:t>Responsável</w:t>
            </w:r>
          </w:p>
        </w:tc>
      </w:tr>
      <w:tr w:rsidR="00E70BD0" w:rsidRPr="00E70BD0" w14:paraId="1A294505" w14:textId="77777777" w:rsidTr="008F1F7A">
        <w:tc>
          <w:tcPr>
            <w:tcW w:w="3209" w:type="dxa"/>
          </w:tcPr>
          <w:p w14:paraId="059D33C4" w14:textId="1EE60F4F" w:rsidR="005924D1" w:rsidRPr="00E70BD0" w:rsidRDefault="00E70BD0" w:rsidP="00AB5E6E">
            <w:pPr>
              <w:spacing w:before="120" w:after="0"/>
              <w:rPr>
                <w:rFonts w:cs="Arial"/>
                <w:color w:val="000000" w:themeColor="text1"/>
                <w:szCs w:val="22"/>
              </w:rPr>
            </w:pPr>
            <w:r w:rsidRPr="00E70BD0">
              <w:rPr>
                <w:rFonts w:cs="Arial"/>
                <w:color w:val="000000" w:themeColor="text1"/>
                <w:szCs w:val="22"/>
              </w:rPr>
              <w:t>Não aceitação do contratante do projeto</w:t>
            </w:r>
          </w:p>
        </w:tc>
        <w:tc>
          <w:tcPr>
            <w:tcW w:w="3209" w:type="dxa"/>
          </w:tcPr>
          <w:p w14:paraId="7AD79541" w14:textId="3F3E6C09" w:rsidR="005924D1" w:rsidRPr="00E70BD0" w:rsidRDefault="00E70BD0" w:rsidP="00AB5E6E">
            <w:pPr>
              <w:spacing w:before="120" w:after="0"/>
              <w:rPr>
                <w:rFonts w:cs="Arial"/>
                <w:color w:val="000000" w:themeColor="text1"/>
                <w:szCs w:val="22"/>
              </w:rPr>
            </w:pPr>
            <w:r w:rsidRPr="00E70BD0">
              <w:rPr>
                <w:rFonts w:cs="Arial"/>
                <w:color w:val="000000" w:themeColor="text1"/>
                <w:szCs w:val="22"/>
              </w:rPr>
              <w:t>Realizar as correções necessárias o mais breve possível</w:t>
            </w:r>
          </w:p>
        </w:tc>
        <w:tc>
          <w:tcPr>
            <w:tcW w:w="3210" w:type="dxa"/>
          </w:tcPr>
          <w:p w14:paraId="3B85E183" w14:textId="76A8DCCF" w:rsidR="005924D1" w:rsidRPr="00E70BD0" w:rsidRDefault="00E70BD0" w:rsidP="00AB5E6E">
            <w:pPr>
              <w:spacing w:before="120" w:after="0"/>
              <w:rPr>
                <w:rFonts w:cs="Arial"/>
                <w:color w:val="000000" w:themeColor="text1"/>
                <w:szCs w:val="22"/>
              </w:rPr>
            </w:pPr>
            <w:r w:rsidRPr="00E70BD0">
              <w:rPr>
                <w:rFonts w:cs="Arial"/>
                <w:color w:val="000000" w:themeColor="text1"/>
                <w:szCs w:val="22"/>
              </w:rPr>
              <w:t>Equipe do projeto</w:t>
            </w:r>
          </w:p>
        </w:tc>
      </w:tr>
      <w:tr w:rsidR="008F1F7A" w:rsidRPr="00E70BD0" w14:paraId="201F2739" w14:textId="77777777" w:rsidTr="007434C4">
        <w:tc>
          <w:tcPr>
            <w:tcW w:w="3209" w:type="dxa"/>
            <w:tcBorders>
              <w:bottom w:val="single" w:sz="4" w:space="0" w:color="auto"/>
            </w:tcBorders>
          </w:tcPr>
          <w:p w14:paraId="3CC4F2D8" w14:textId="107D529B" w:rsidR="008F1F7A" w:rsidRPr="00E70BD0" w:rsidRDefault="008F1F7A" w:rsidP="00AB5E6E">
            <w:pPr>
              <w:spacing w:before="120" w:after="0"/>
              <w:rPr>
                <w:rFonts w:cs="Arial"/>
                <w:color w:val="000000" w:themeColor="text1"/>
                <w:szCs w:val="22"/>
              </w:rPr>
            </w:pPr>
            <w:r>
              <w:rPr>
                <w:rFonts w:cs="Arial"/>
                <w:color w:val="000000" w:themeColor="text1"/>
                <w:szCs w:val="22"/>
              </w:rPr>
              <w:t>Não assinatura do cliente atestando a validação /encerramento do projeto</w:t>
            </w:r>
          </w:p>
        </w:tc>
        <w:tc>
          <w:tcPr>
            <w:tcW w:w="3209" w:type="dxa"/>
            <w:tcBorders>
              <w:bottom w:val="single" w:sz="4" w:space="0" w:color="auto"/>
            </w:tcBorders>
          </w:tcPr>
          <w:p w14:paraId="6AA513B2" w14:textId="6F796A38" w:rsidR="008F1F7A" w:rsidRPr="00E70BD0" w:rsidRDefault="008F1F7A" w:rsidP="00AB5E6E">
            <w:pPr>
              <w:spacing w:before="120" w:after="0"/>
              <w:rPr>
                <w:rFonts w:cs="Arial"/>
                <w:color w:val="000000" w:themeColor="text1"/>
                <w:szCs w:val="22"/>
              </w:rPr>
            </w:pPr>
            <w:r>
              <w:rPr>
                <w:rFonts w:cs="Arial"/>
                <w:color w:val="000000" w:themeColor="text1"/>
                <w:szCs w:val="22"/>
              </w:rPr>
              <w:t>Solicitar através de e-mail de validação do projeto</w:t>
            </w:r>
          </w:p>
        </w:tc>
        <w:tc>
          <w:tcPr>
            <w:tcW w:w="3210" w:type="dxa"/>
            <w:tcBorders>
              <w:bottom w:val="single" w:sz="4" w:space="0" w:color="auto"/>
            </w:tcBorders>
          </w:tcPr>
          <w:p w14:paraId="59F17B97" w14:textId="4E4F8171" w:rsidR="008F1F7A" w:rsidRPr="00E70BD0" w:rsidRDefault="008F1F7A" w:rsidP="00AB5E6E">
            <w:pPr>
              <w:spacing w:before="120" w:after="0"/>
              <w:rPr>
                <w:rFonts w:cs="Arial"/>
                <w:color w:val="000000" w:themeColor="text1"/>
                <w:szCs w:val="22"/>
              </w:rPr>
            </w:pPr>
            <w:r>
              <w:rPr>
                <w:rFonts w:cs="Arial"/>
                <w:color w:val="000000" w:themeColor="text1"/>
                <w:szCs w:val="22"/>
              </w:rPr>
              <w:t>Diretoria/coordenador de projeto</w:t>
            </w:r>
          </w:p>
        </w:tc>
      </w:tr>
    </w:tbl>
    <w:p w14:paraId="3D6D0A45" w14:textId="77777777" w:rsidR="005124A1" w:rsidRDefault="005124A1" w:rsidP="00AB5E6E">
      <w:pPr>
        <w:pStyle w:val="Default"/>
        <w:spacing w:before="120"/>
        <w:jc w:val="both"/>
        <w:rPr>
          <w:color w:val="000000" w:themeColor="text1"/>
          <w:sz w:val="22"/>
          <w:szCs w:val="22"/>
        </w:rPr>
      </w:pPr>
    </w:p>
    <w:p w14:paraId="1B2FBEFA" w14:textId="77777777" w:rsidR="005124A1" w:rsidRDefault="005124A1" w:rsidP="00AB5E6E">
      <w:pPr>
        <w:pStyle w:val="Default"/>
        <w:spacing w:before="120"/>
        <w:jc w:val="both"/>
        <w:rPr>
          <w:color w:val="000000" w:themeColor="text1"/>
          <w:sz w:val="22"/>
          <w:szCs w:val="22"/>
        </w:rPr>
      </w:pPr>
    </w:p>
    <w:p w14:paraId="11BE425B" w14:textId="77777777" w:rsidR="005124A1" w:rsidRDefault="005124A1" w:rsidP="00AB5E6E">
      <w:pPr>
        <w:pStyle w:val="Default"/>
        <w:spacing w:before="120"/>
        <w:jc w:val="both"/>
        <w:rPr>
          <w:color w:val="000000" w:themeColor="text1"/>
          <w:sz w:val="22"/>
          <w:szCs w:val="22"/>
        </w:rPr>
      </w:pPr>
    </w:p>
    <w:p w14:paraId="4B04661D" w14:textId="4866FDF7" w:rsidR="005124A1" w:rsidRDefault="005124A1" w:rsidP="00AB5E6E">
      <w:pPr>
        <w:pStyle w:val="Default"/>
        <w:spacing w:before="120"/>
        <w:jc w:val="both"/>
        <w:rPr>
          <w:color w:val="000000" w:themeColor="text1"/>
          <w:sz w:val="22"/>
          <w:szCs w:val="22"/>
        </w:rPr>
      </w:pPr>
    </w:p>
    <w:p w14:paraId="514F9AD2" w14:textId="7F339538" w:rsidR="00E50D11" w:rsidRDefault="00E50D11" w:rsidP="00AB5E6E">
      <w:pPr>
        <w:pStyle w:val="Ttulo1"/>
        <w:spacing w:before="120" w:after="0"/>
        <w:jc w:val="both"/>
        <w:rPr>
          <w:rFonts w:cs="Arial"/>
          <w:color w:val="000000" w:themeColor="text1"/>
          <w:sz w:val="22"/>
          <w:szCs w:val="22"/>
        </w:rPr>
      </w:pPr>
      <w:r w:rsidRPr="00E70BD0">
        <w:rPr>
          <w:rFonts w:cs="Arial"/>
          <w:color w:val="000000" w:themeColor="text1"/>
          <w:sz w:val="22"/>
          <w:szCs w:val="22"/>
        </w:rPr>
        <w:t>Anexo</w:t>
      </w:r>
    </w:p>
    <w:p w14:paraId="1C25F999" w14:textId="77777777" w:rsidR="003F6C9B" w:rsidRPr="008876C8" w:rsidRDefault="003F6C9B" w:rsidP="003F6C9B">
      <w:pPr>
        <w:rPr>
          <w:b/>
        </w:rPr>
      </w:pPr>
      <w:r w:rsidRPr="008876C8">
        <w:rPr>
          <w:b/>
        </w:rPr>
        <w:t>ANEXO 1 – FLUXOGRAMA DO PROCESSO</w:t>
      </w:r>
    </w:p>
    <w:p w14:paraId="5B865867" w14:textId="701AC487" w:rsidR="003F6C9B" w:rsidRPr="003F6C9B" w:rsidRDefault="00BE02D8" w:rsidP="00BE02D8">
      <w:pPr>
        <w:jc w:val="center"/>
      </w:pPr>
      <w:r>
        <w:rPr>
          <w:noProof/>
        </w:rPr>
        <w:lastRenderedPageBreak/>
        <w:drawing>
          <wp:inline distT="0" distB="0" distL="0" distR="0" wp14:anchorId="4DF26F52" wp14:editId="3C32A450">
            <wp:extent cx="4105275" cy="7732181"/>
            <wp:effectExtent l="0" t="0" r="0" b="254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UXOGRAMA C.4 - Validação e encerramento de Projetos - Rev 00.jpg"/>
                    <pic:cNvPicPr/>
                  </pic:nvPicPr>
                  <pic:blipFill>
                    <a:blip r:embed="rId8">
                      <a:extLst>
                        <a:ext uri="{28A0092B-C50C-407E-A947-70E740481C1C}">
                          <a14:useLocalDpi xmlns:a14="http://schemas.microsoft.com/office/drawing/2010/main" val="0"/>
                        </a:ext>
                      </a:extLst>
                    </a:blip>
                    <a:stretch>
                      <a:fillRect/>
                    </a:stretch>
                  </pic:blipFill>
                  <pic:spPr>
                    <a:xfrm>
                      <a:off x="0" y="0"/>
                      <a:ext cx="4108300" cy="7737878"/>
                    </a:xfrm>
                    <a:prstGeom prst="rect">
                      <a:avLst/>
                    </a:prstGeom>
                  </pic:spPr>
                </pic:pic>
              </a:graphicData>
            </a:graphic>
          </wp:inline>
        </w:drawing>
      </w:r>
    </w:p>
    <w:p w14:paraId="5A969238" w14:textId="77777777" w:rsidR="007759DF" w:rsidRDefault="007759DF" w:rsidP="007434C4">
      <w:pPr>
        <w:spacing w:before="120" w:after="0"/>
        <w:rPr>
          <w:b/>
          <w:color w:val="000000" w:themeColor="text1"/>
          <w:szCs w:val="22"/>
        </w:rPr>
      </w:pPr>
    </w:p>
    <w:sectPr w:rsidR="007759DF" w:rsidSect="00A86996">
      <w:headerReference w:type="even" r:id="rId9"/>
      <w:headerReference w:type="default" r:id="rId10"/>
      <w:footerReference w:type="even" r:id="rId11"/>
      <w:footerReference w:type="default" r:id="rId12"/>
      <w:headerReference w:type="first" r:id="rId13"/>
      <w:footerReference w:type="first" r:id="rId14"/>
      <w:pgSz w:w="11907" w:h="16840" w:code="9"/>
      <w:pgMar w:top="2059"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DF468" w14:textId="77777777" w:rsidR="00842542" w:rsidRDefault="00842542">
      <w:r>
        <w:separator/>
      </w:r>
    </w:p>
  </w:endnote>
  <w:endnote w:type="continuationSeparator" w:id="0">
    <w:p w14:paraId="6479CC94" w14:textId="77777777" w:rsidR="00842542" w:rsidRDefault="00842542">
      <w:r>
        <w:continuationSeparator/>
      </w:r>
    </w:p>
  </w:endnote>
  <w:endnote w:type="continuationNotice" w:id="1">
    <w:p w14:paraId="2EB17123" w14:textId="77777777" w:rsidR="00842542" w:rsidRDefault="0084254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2C65A" w14:textId="77777777" w:rsidR="007D3A31" w:rsidRDefault="007D3A3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450EC" w14:textId="77777777" w:rsidR="007D3A31" w:rsidRDefault="007D3A3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71521" w14:textId="77777777" w:rsidR="007D3A31" w:rsidRDefault="007D3A31">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B4839" w14:textId="77777777" w:rsidR="00842542" w:rsidRDefault="00842542">
      <w:r>
        <w:separator/>
      </w:r>
    </w:p>
  </w:footnote>
  <w:footnote w:type="continuationSeparator" w:id="0">
    <w:p w14:paraId="26F878D4" w14:textId="77777777" w:rsidR="00842542" w:rsidRDefault="00842542">
      <w:r>
        <w:continuationSeparator/>
      </w:r>
    </w:p>
  </w:footnote>
  <w:footnote w:type="continuationNotice" w:id="1">
    <w:p w14:paraId="28C7E0CA" w14:textId="77777777" w:rsidR="00842542" w:rsidRDefault="00842542">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200288">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092A8F22" w:rsidR="00367FC4" w:rsidRDefault="00A86996" w:rsidP="008F1F7A">
          <w:pPr>
            <w:spacing w:after="0"/>
            <w:jc w:val="left"/>
            <w:rPr>
              <w:b/>
              <w:caps/>
              <w:color w:val="000000"/>
              <w:sz w:val="28"/>
            </w:rPr>
          </w:pPr>
          <w:r>
            <w:rPr>
              <w:b/>
              <w:caps/>
              <w:color w:val="FF0000"/>
              <w:sz w:val="28"/>
            </w:rPr>
            <w:t>VALIDAÇÃO E ENCERRAMENTO DE PROJETOS</w:t>
          </w:r>
        </w:p>
      </w:tc>
      <w:tc>
        <w:tcPr>
          <w:tcW w:w="1835" w:type="dxa"/>
          <w:vMerge w:val="restart"/>
          <w:tcBorders>
            <w:right w:val="single" w:sz="4" w:space="0" w:color="auto"/>
          </w:tcBorders>
          <w:shd w:val="clear" w:color="auto" w:fill="auto"/>
          <w:vAlign w:val="center"/>
        </w:tcPr>
        <w:p w14:paraId="5422001A" w14:textId="7BD40959" w:rsidR="00367FC4" w:rsidRDefault="007D3A31" w:rsidP="007D3A31">
          <w:pPr>
            <w:ind w:left="-143"/>
            <w:rPr>
              <w:sz w:val="18"/>
            </w:rPr>
          </w:pPr>
          <w:r>
            <w:rPr>
              <w:noProof/>
              <w:sz w:val="18"/>
            </w:rPr>
            <w:drawing>
              <wp:inline distT="0" distB="0" distL="0" distR="0" wp14:anchorId="10778C8D" wp14:editId="5557C261">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18C37192" w:rsidR="00367FC4" w:rsidRPr="00BA2C33" w:rsidRDefault="00F403B2" w:rsidP="00D70CC0">
          <w:pPr>
            <w:spacing w:before="0" w:after="0"/>
            <w:jc w:val="center"/>
            <w:rPr>
              <w:b/>
              <w:sz w:val="26"/>
              <w:szCs w:val="26"/>
            </w:rPr>
          </w:pPr>
          <w:r>
            <w:rPr>
              <w:b/>
              <w:color w:val="FF0000"/>
              <w:sz w:val="26"/>
              <w:szCs w:val="26"/>
            </w:rPr>
            <w:t>C.4</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6DD7829B" w:rsidR="00367FC4" w:rsidRDefault="00367FC4" w:rsidP="007D3A31">
          <w:pPr>
            <w:spacing w:after="0"/>
            <w:jc w:val="center"/>
            <w:rPr>
              <w:position w:val="-14"/>
              <w:sz w:val="18"/>
              <w:vertAlign w:val="superscript"/>
            </w:rPr>
          </w:pPr>
          <w:r>
            <w:rPr>
              <w:sz w:val="18"/>
              <w:vertAlign w:val="superscript"/>
            </w:rPr>
            <w:t>N.º documento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1D7BED4A"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200288">
            <w:rPr>
              <w:rStyle w:val="Nmerodepgina"/>
              <w:noProof/>
            </w:rPr>
            <w:t>3</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200288">
            <w:rPr>
              <w:rStyle w:val="Nmerodepgina"/>
              <w:noProof/>
            </w:rPr>
            <w:t>4</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200288">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47CBC"/>
    <w:multiLevelType w:val="hybridMultilevel"/>
    <w:tmpl w:val="A65A6EA2"/>
    <w:lvl w:ilvl="0" w:tplc="FF900614">
      <w:numFmt w:val="bullet"/>
      <w:lvlText w:val="•"/>
      <w:lvlJc w:val="left"/>
      <w:pPr>
        <w:ind w:left="420" w:hanging="360"/>
      </w:pPr>
      <w:rPr>
        <w:rFonts w:ascii="Arial" w:eastAsia="Times New Roman" w:hAnsi="Arial" w:cs="Arial" w:hint="default"/>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abstractNum w:abstractNumId="1" w15:restartNumberingAfterBreak="0">
    <w:nsid w:val="2AFE01B3"/>
    <w:multiLevelType w:val="hybridMultilevel"/>
    <w:tmpl w:val="D6D418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F9C263D"/>
    <w:multiLevelType w:val="hybridMultilevel"/>
    <w:tmpl w:val="3E2226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3"/>
  </w:num>
  <w:num w:numId="2">
    <w:abstractNumId w:val="2"/>
  </w:num>
  <w:num w:numId="3">
    <w:abstractNumId w:val="1"/>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35731"/>
    <w:rsid w:val="00051A96"/>
    <w:rsid w:val="000520AC"/>
    <w:rsid w:val="00052A42"/>
    <w:rsid w:val="00055CBE"/>
    <w:rsid w:val="000613C8"/>
    <w:rsid w:val="00062A6D"/>
    <w:rsid w:val="00062B9B"/>
    <w:rsid w:val="0007737F"/>
    <w:rsid w:val="0007791B"/>
    <w:rsid w:val="00084598"/>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48B9"/>
    <w:rsid w:val="0010602F"/>
    <w:rsid w:val="0010630C"/>
    <w:rsid w:val="001063B1"/>
    <w:rsid w:val="00110C20"/>
    <w:rsid w:val="00121B10"/>
    <w:rsid w:val="00140B6D"/>
    <w:rsid w:val="0014250D"/>
    <w:rsid w:val="0014541C"/>
    <w:rsid w:val="00145D7D"/>
    <w:rsid w:val="001470E3"/>
    <w:rsid w:val="0015138E"/>
    <w:rsid w:val="001536A5"/>
    <w:rsid w:val="00153E8D"/>
    <w:rsid w:val="00155294"/>
    <w:rsid w:val="00156ADA"/>
    <w:rsid w:val="00160941"/>
    <w:rsid w:val="001627C3"/>
    <w:rsid w:val="00165922"/>
    <w:rsid w:val="00166E43"/>
    <w:rsid w:val="00170D66"/>
    <w:rsid w:val="001801E7"/>
    <w:rsid w:val="00181AF6"/>
    <w:rsid w:val="00193A04"/>
    <w:rsid w:val="001959CF"/>
    <w:rsid w:val="001975A1"/>
    <w:rsid w:val="001A1052"/>
    <w:rsid w:val="001A56FB"/>
    <w:rsid w:val="001B5873"/>
    <w:rsid w:val="001C4056"/>
    <w:rsid w:val="001C7319"/>
    <w:rsid w:val="001E1204"/>
    <w:rsid w:val="001E1EFA"/>
    <w:rsid w:val="001E23EF"/>
    <w:rsid w:val="001E428B"/>
    <w:rsid w:val="001E6288"/>
    <w:rsid w:val="001E7F84"/>
    <w:rsid w:val="001F095C"/>
    <w:rsid w:val="001F48A9"/>
    <w:rsid w:val="00200288"/>
    <w:rsid w:val="00200798"/>
    <w:rsid w:val="00203E46"/>
    <w:rsid w:val="00205E1C"/>
    <w:rsid w:val="00206274"/>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499F"/>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7CC4"/>
    <w:rsid w:val="002E0750"/>
    <w:rsid w:val="002E7C87"/>
    <w:rsid w:val="002F16EB"/>
    <w:rsid w:val="002F1DA1"/>
    <w:rsid w:val="002F384C"/>
    <w:rsid w:val="00300C6E"/>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AD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3F6C9B"/>
    <w:rsid w:val="00401E68"/>
    <w:rsid w:val="00403579"/>
    <w:rsid w:val="00415B18"/>
    <w:rsid w:val="00417643"/>
    <w:rsid w:val="00420E19"/>
    <w:rsid w:val="004211C8"/>
    <w:rsid w:val="00423D9E"/>
    <w:rsid w:val="00425353"/>
    <w:rsid w:val="00427664"/>
    <w:rsid w:val="00430228"/>
    <w:rsid w:val="00433EF0"/>
    <w:rsid w:val="00440DDD"/>
    <w:rsid w:val="00440DE0"/>
    <w:rsid w:val="00440F27"/>
    <w:rsid w:val="00442D58"/>
    <w:rsid w:val="00443FD8"/>
    <w:rsid w:val="004465E8"/>
    <w:rsid w:val="00452922"/>
    <w:rsid w:val="00455A81"/>
    <w:rsid w:val="004561E5"/>
    <w:rsid w:val="0045705C"/>
    <w:rsid w:val="0046061A"/>
    <w:rsid w:val="00463758"/>
    <w:rsid w:val="004712D8"/>
    <w:rsid w:val="0047283F"/>
    <w:rsid w:val="004746BF"/>
    <w:rsid w:val="0047513A"/>
    <w:rsid w:val="00477A11"/>
    <w:rsid w:val="00477CA9"/>
    <w:rsid w:val="00482D7F"/>
    <w:rsid w:val="0048513D"/>
    <w:rsid w:val="004A113E"/>
    <w:rsid w:val="004A2FFE"/>
    <w:rsid w:val="004A43A5"/>
    <w:rsid w:val="004A4DDA"/>
    <w:rsid w:val="004A630A"/>
    <w:rsid w:val="004B13A7"/>
    <w:rsid w:val="004B150B"/>
    <w:rsid w:val="004B38D4"/>
    <w:rsid w:val="004B55FE"/>
    <w:rsid w:val="004B6F4A"/>
    <w:rsid w:val="004C0960"/>
    <w:rsid w:val="004C119C"/>
    <w:rsid w:val="004C6D49"/>
    <w:rsid w:val="004C7FCF"/>
    <w:rsid w:val="004D4A54"/>
    <w:rsid w:val="004D7A83"/>
    <w:rsid w:val="004E0794"/>
    <w:rsid w:val="004E1DE0"/>
    <w:rsid w:val="004E2033"/>
    <w:rsid w:val="004E5155"/>
    <w:rsid w:val="004F1D31"/>
    <w:rsid w:val="004F1FB9"/>
    <w:rsid w:val="004F4E74"/>
    <w:rsid w:val="005001D0"/>
    <w:rsid w:val="00505EDC"/>
    <w:rsid w:val="00506290"/>
    <w:rsid w:val="005124A1"/>
    <w:rsid w:val="00513541"/>
    <w:rsid w:val="00513D4C"/>
    <w:rsid w:val="005166A4"/>
    <w:rsid w:val="0052179D"/>
    <w:rsid w:val="00522B63"/>
    <w:rsid w:val="00522DD7"/>
    <w:rsid w:val="00535E8F"/>
    <w:rsid w:val="005363E6"/>
    <w:rsid w:val="0053714C"/>
    <w:rsid w:val="005418EB"/>
    <w:rsid w:val="00544ED1"/>
    <w:rsid w:val="00560EBD"/>
    <w:rsid w:val="0056325E"/>
    <w:rsid w:val="00570964"/>
    <w:rsid w:val="00577FDF"/>
    <w:rsid w:val="005829EE"/>
    <w:rsid w:val="00590EE9"/>
    <w:rsid w:val="005924D1"/>
    <w:rsid w:val="00592B12"/>
    <w:rsid w:val="005A1182"/>
    <w:rsid w:val="005A31F8"/>
    <w:rsid w:val="005A388B"/>
    <w:rsid w:val="005B0219"/>
    <w:rsid w:val="005B0BC0"/>
    <w:rsid w:val="005B1028"/>
    <w:rsid w:val="005B54E0"/>
    <w:rsid w:val="005C1489"/>
    <w:rsid w:val="005D385E"/>
    <w:rsid w:val="005D4010"/>
    <w:rsid w:val="005D55E9"/>
    <w:rsid w:val="005E52C2"/>
    <w:rsid w:val="005E70EC"/>
    <w:rsid w:val="005F2188"/>
    <w:rsid w:val="00600077"/>
    <w:rsid w:val="00600C2E"/>
    <w:rsid w:val="00601897"/>
    <w:rsid w:val="006020D7"/>
    <w:rsid w:val="006025CF"/>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1EB5"/>
    <w:rsid w:val="00674978"/>
    <w:rsid w:val="0067796A"/>
    <w:rsid w:val="00677A42"/>
    <w:rsid w:val="0068304E"/>
    <w:rsid w:val="006938AF"/>
    <w:rsid w:val="006B5FEC"/>
    <w:rsid w:val="006B690B"/>
    <w:rsid w:val="006C53EB"/>
    <w:rsid w:val="006C5FBE"/>
    <w:rsid w:val="006D7915"/>
    <w:rsid w:val="006E297D"/>
    <w:rsid w:val="006E7500"/>
    <w:rsid w:val="00700203"/>
    <w:rsid w:val="007016E5"/>
    <w:rsid w:val="007027B4"/>
    <w:rsid w:val="00706749"/>
    <w:rsid w:val="00707562"/>
    <w:rsid w:val="00707E4B"/>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34C4"/>
    <w:rsid w:val="007506F0"/>
    <w:rsid w:val="00757DAF"/>
    <w:rsid w:val="0076192C"/>
    <w:rsid w:val="0076353A"/>
    <w:rsid w:val="007675F5"/>
    <w:rsid w:val="0076763D"/>
    <w:rsid w:val="00770841"/>
    <w:rsid w:val="00771AA5"/>
    <w:rsid w:val="007722F7"/>
    <w:rsid w:val="007759DF"/>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3A31"/>
    <w:rsid w:val="007D4428"/>
    <w:rsid w:val="007D4DE5"/>
    <w:rsid w:val="007D6B3F"/>
    <w:rsid w:val="007E2FFA"/>
    <w:rsid w:val="007E3148"/>
    <w:rsid w:val="007E6E20"/>
    <w:rsid w:val="007F7AEB"/>
    <w:rsid w:val="00805A53"/>
    <w:rsid w:val="00811781"/>
    <w:rsid w:val="00811E3D"/>
    <w:rsid w:val="00815932"/>
    <w:rsid w:val="008170A3"/>
    <w:rsid w:val="00825EC0"/>
    <w:rsid w:val="00827330"/>
    <w:rsid w:val="00831ED5"/>
    <w:rsid w:val="00836E83"/>
    <w:rsid w:val="008379F3"/>
    <w:rsid w:val="0084145E"/>
    <w:rsid w:val="00842542"/>
    <w:rsid w:val="008458F0"/>
    <w:rsid w:val="00846597"/>
    <w:rsid w:val="00852B7E"/>
    <w:rsid w:val="00853B4C"/>
    <w:rsid w:val="0086107B"/>
    <w:rsid w:val="0086445B"/>
    <w:rsid w:val="00864D2E"/>
    <w:rsid w:val="0087124A"/>
    <w:rsid w:val="00874AE4"/>
    <w:rsid w:val="00880BC9"/>
    <w:rsid w:val="00880F7C"/>
    <w:rsid w:val="008810A4"/>
    <w:rsid w:val="00882FE8"/>
    <w:rsid w:val="0088440E"/>
    <w:rsid w:val="00884C1A"/>
    <w:rsid w:val="00892452"/>
    <w:rsid w:val="008924D0"/>
    <w:rsid w:val="0089480A"/>
    <w:rsid w:val="008A289B"/>
    <w:rsid w:val="008A51C1"/>
    <w:rsid w:val="008A542F"/>
    <w:rsid w:val="008A563B"/>
    <w:rsid w:val="008B4C7E"/>
    <w:rsid w:val="008B559C"/>
    <w:rsid w:val="008B57E1"/>
    <w:rsid w:val="008C0B92"/>
    <w:rsid w:val="008C22E9"/>
    <w:rsid w:val="008C2937"/>
    <w:rsid w:val="008C5F45"/>
    <w:rsid w:val="008C7C27"/>
    <w:rsid w:val="008D2CAA"/>
    <w:rsid w:val="008E042B"/>
    <w:rsid w:val="008E6142"/>
    <w:rsid w:val="008E6FC3"/>
    <w:rsid w:val="008F0442"/>
    <w:rsid w:val="008F1E1D"/>
    <w:rsid w:val="008F1F7A"/>
    <w:rsid w:val="008F4F29"/>
    <w:rsid w:val="009010F8"/>
    <w:rsid w:val="00906566"/>
    <w:rsid w:val="0091077D"/>
    <w:rsid w:val="00921EC9"/>
    <w:rsid w:val="00925B12"/>
    <w:rsid w:val="009300EF"/>
    <w:rsid w:val="00932316"/>
    <w:rsid w:val="00936588"/>
    <w:rsid w:val="00937C90"/>
    <w:rsid w:val="009420AF"/>
    <w:rsid w:val="0096498B"/>
    <w:rsid w:val="009665ED"/>
    <w:rsid w:val="0097072A"/>
    <w:rsid w:val="009707C4"/>
    <w:rsid w:val="00970E76"/>
    <w:rsid w:val="00971E16"/>
    <w:rsid w:val="00974B9D"/>
    <w:rsid w:val="00974BCD"/>
    <w:rsid w:val="00980AF4"/>
    <w:rsid w:val="0098455C"/>
    <w:rsid w:val="00984A47"/>
    <w:rsid w:val="00986A53"/>
    <w:rsid w:val="0099004D"/>
    <w:rsid w:val="00991A15"/>
    <w:rsid w:val="009A03E2"/>
    <w:rsid w:val="009A0489"/>
    <w:rsid w:val="009A1CD7"/>
    <w:rsid w:val="009A2689"/>
    <w:rsid w:val="009A441D"/>
    <w:rsid w:val="009A7301"/>
    <w:rsid w:val="009B18A6"/>
    <w:rsid w:val="009B48D4"/>
    <w:rsid w:val="009B710A"/>
    <w:rsid w:val="009C016F"/>
    <w:rsid w:val="009C0E44"/>
    <w:rsid w:val="009C1220"/>
    <w:rsid w:val="009C1332"/>
    <w:rsid w:val="009C3A75"/>
    <w:rsid w:val="009C46F3"/>
    <w:rsid w:val="009C6004"/>
    <w:rsid w:val="009D13CC"/>
    <w:rsid w:val="009D32C7"/>
    <w:rsid w:val="009D4F70"/>
    <w:rsid w:val="009E115E"/>
    <w:rsid w:val="009E249F"/>
    <w:rsid w:val="009E3FE8"/>
    <w:rsid w:val="009F0DD0"/>
    <w:rsid w:val="009F4690"/>
    <w:rsid w:val="009F50F4"/>
    <w:rsid w:val="009F75D4"/>
    <w:rsid w:val="00A00595"/>
    <w:rsid w:val="00A05771"/>
    <w:rsid w:val="00A13B8C"/>
    <w:rsid w:val="00A161ED"/>
    <w:rsid w:val="00A169D4"/>
    <w:rsid w:val="00A176AD"/>
    <w:rsid w:val="00A21F26"/>
    <w:rsid w:val="00A2292F"/>
    <w:rsid w:val="00A251A1"/>
    <w:rsid w:val="00A25EDB"/>
    <w:rsid w:val="00A26797"/>
    <w:rsid w:val="00A36B99"/>
    <w:rsid w:val="00A37075"/>
    <w:rsid w:val="00A429F8"/>
    <w:rsid w:val="00A430B5"/>
    <w:rsid w:val="00A501CB"/>
    <w:rsid w:val="00A502D1"/>
    <w:rsid w:val="00A529BB"/>
    <w:rsid w:val="00A53B8A"/>
    <w:rsid w:val="00A5540A"/>
    <w:rsid w:val="00A635B6"/>
    <w:rsid w:val="00A67700"/>
    <w:rsid w:val="00A7007B"/>
    <w:rsid w:val="00A7339D"/>
    <w:rsid w:val="00A80F57"/>
    <w:rsid w:val="00A86996"/>
    <w:rsid w:val="00A87DE2"/>
    <w:rsid w:val="00A923CE"/>
    <w:rsid w:val="00AA45BF"/>
    <w:rsid w:val="00AA7F9A"/>
    <w:rsid w:val="00AB5E6E"/>
    <w:rsid w:val="00AB7B8C"/>
    <w:rsid w:val="00AC5047"/>
    <w:rsid w:val="00AD116E"/>
    <w:rsid w:val="00AD796F"/>
    <w:rsid w:val="00AE6007"/>
    <w:rsid w:val="00AE651C"/>
    <w:rsid w:val="00AF03D3"/>
    <w:rsid w:val="00AF511F"/>
    <w:rsid w:val="00AF77E9"/>
    <w:rsid w:val="00B01FD8"/>
    <w:rsid w:val="00B05A45"/>
    <w:rsid w:val="00B06403"/>
    <w:rsid w:val="00B17856"/>
    <w:rsid w:val="00B1785D"/>
    <w:rsid w:val="00B200BF"/>
    <w:rsid w:val="00B20BBA"/>
    <w:rsid w:val="00B22CF2"/>
    <w:rsid w:val="00B241EC"/>
    <w:rsid w:val="00B26348"/>
    <w:rsid w:val="00B275BD"/>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35F"/>
    <w:rsid w:val="00BA2C33"/>
    <w:rsid w:val="00BB2150"/>
    <w:rsid w:val="00BB4EE1"/>
    <w:rsid w:val="00BC630C"/>
    <w:rsid w:val="00BD42BD"/>
    <w:rsid w:val="00BD7F2F"/>
    <w:rsid w:val="00BE02D8"/>
    <w:rsid w:val="00BE5633"/>
    <w:rsid w:val="00BF09CB"/>
    <w:rsid w:val="00BF126D"/>
    <w:rsid w:val="00BF4937"/>
    <w:rsid w:val="00C0032D"/>
    <w:rsid w:val="00C0150D"/>
    <w:rsid w:val="00C11B84"/>
    <w:rsid w:val="00C13A29"/>
    <w:rsid w:val="00C14B11"/>
    <w:rsid w:val="00C15024"/>
    <w:rsid w:val="00C15E44"/>
    <w:rsid w:val="00C1686B"/>
    <w:rsid w:val="00C17646"/>
    <w:rsid w:val="00C17733"/>
    <w:rsid w:val="00C31D86"/>
    <w:rsid w:val="00C3288A"/>
    <w:rsid w:val="00C37D4C"/>
    <w:rsid w:val="00C41FDC"/>
    <w:rsid w:val="00C54FEF"/>
    <w:rsid w:val="00C61574"/>
    <w:rsid w:val="00C61888"/>
    <w:rsid w:val="00C65577"/>
    <w:rsid w:val="00C7421A"/>
    <w:rsid w:val="00C77242"/>
    <w:rsid w:val="00C81882"/>
    <w:rsid w:val="00C8447C"/>
    <w:rsid w:val="00C87921"/>
    <w:rsid w:val="00CA0B3D"/>
    <w:rsid w:val="00CA4C0B"/>
    <w:rsid w:val="00CC2B7E"/>
    <w:rsid w:val="00CC3240"/>
    <w:rsid w:val="00CC4D93"/>
    <w:rsid w:val="00CC5D5B"/>
    <w:rsid w:val="00CC5DDB"/>
    <w:rsid w:val="00CC6D28"/>
    <w:rsid w:val="00CD5F2F"/>
    <w:rsid w:val="00CD6242"/>
    <w:rsid w:val="00CD7429"/>
    <w:rsid w:val="00CE146D"/>
    <w:rsid w:val="00CE7DA5"/>
    <w:rsid w:val="00CF1F8C"/>
    <w:rsid w:val="00CF24F3"/>
    <w:rsid w:val="00CF3007"/>
    <w:rsid w:val="00CF4B18"/>
    <w:rsid w:val="00D00576"/>
    <w:rsid w:val="00D0082E"/>
    <w:rsid w:val="00D00DA4"/>
    <w:rsid w:val="00D0122D"/>
    <w:rsid w:val="00D02C41"/>
    <w:rsid w:val="00D039BF"/>
    <w:rsid w:val="00D06142"/>
    <w:rsid w:val="00D10BB3"/>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E3B"/>
    <w:rsid w:val="00D873D9"/>
    <w:rsid w:val="00D91B8B"/>
    <w:rsid w:val="00D97D1A"/>
    <w:rsid w:val="00DA343E"/>
    <w:rsid w:val="00DA6766"/>
    <w:rsid w:val="00DB2471"/>
    <w:rsid w:val="00DC22E7"/>
    <w:rsid w:val="00DC5FDA"/>
    <w:rsid w:val="00DC6B9A"/>
    <w:rsid w:val="00DC7C35"/>
    <w:rsid w:val="00DD13F8"/>
    <w:rsid w:val="00DD2B16"/>
    <w:rsid w:val="00DD3123"/>
    <w:rsid w:val="00DD633C"/>
    <w:rsid w:val="00DF078F"/>
    <w:rsid w:val="00DF4BD2"/>
    <w:rsid w:val="00DF562F"/>
    <w:rsid w:val="00DF6057"/>
    <w:rsid w:val="00E043E6"/>
    <w:rsid w:val="00E06908"/>
    <w:rsid w:val="00E07262"/>
    <w:rsid w:val="00E103EA"/>
    <w:rsid w:val="00E1248F"/>
    <w:rsid w:val="00E13C33"/>
    <w:rsid w:val="00E14F37"/>
    <w:rsid w:val="00E2088E"/>
    <w:rsid w:val="00E21657"/>
    <w:rsid w:val="00E25C18"/>
    <w:rsid w:val="00E30DF6"/>
    <w:rsid w:val="00E31652"/>
    <w:rsid w:val="00E31F21"/>
    <w:rsid w:val="00E378EE"/>
    <w:rsid w:val="00E427A5"/>
    <w:rsid w:val="00E45379"/>
    <w:rsid w:val="00E50D11"/>
    <w:rsid w:val="00E52DB9"/>
    <w:rsid w:val="00E56E4D"/>
    <w:rsid w:val="00E57D52"/>
    <w:rsid w:val="00E64946"/>
    <w:rsid w:val="00E66B4A"/>
    <w:rsid w:val="00E70BD0"/>
    <w:rsid w:val="00E75783"/>
    <w:rsid w:val="00E76943"/>
    <w:rsid w:val="00E83AAD"/>
    <w:rsid w:val="00E872F2"/>
    <w:rsid w:val="00EA0C2B"/>
    <w:rsid w:val="00EA353A"/>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13DC"/>
    <w:rsid w:val="00F02AE2"/>
    <w:rsid w:val="00F07C31"/>
    <w:rsid w:val="00F124EF"/>
    <w:rsid w:val="00F16377"/>
    <w:rsid w:val="00F20C44"/>
    <w:rsid w:val="00F3466A"/>
    <w:rsid w:val="00F37B99"/>
    <w:rsid w:val="00F37EA5"/>
    <w:rsid w:val="00F403B2"/>
    <w:rsid w:val="00F408A4"/>
    <w:rsid w:val="00F56B3D"/>
    <w:rsid w:val="00F56DA1"/>
    <w:rsid w:val="00F5777B"/>
    <w:rsid w:val="00F64986"/>
    <w:rsid w:val="00F700AB"/>
    <w:rsid w:val="00F778F2"/>
    <w:rsid w:val="00F82867"/>
    <w:rsid w:val="00F9380C"/>
    <w:rsid w:val="00F94AA1"/>
    <w:rsid w:val="00FA075F"/>
    <w:rsid w:val="00FA11A9"/>
    <w:rsid w:val="00FA6716"/>
    <w:rsid w:val="00FB2E3E"/>
    <w:rsid w:val="00FB7306"/>
    <w:rsid w:val="00FC4464"/>
    <w:rsid w:val="00FC6915"/>
    <w:rsid w:val="00FD3DD5"/>
    <w:rsid w:val="00FD3F5F"/>
    <w:rsid w:val="00FD4E15"/>
    <w:rsid w:val="00FD686D"/>
    <w:rsid w:val="00FD7284"/>
    <w:rsid w:val="00FF0388"/>
    <w:rsid w:val="00FF2556"/>
    <w:rsid w:val="00FF521A"/>
    <w:rsid w:val="00FF5B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aliases w:val="Título de Anexo"/>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aliases w:val="Título 9 - Anexos,(Apêndice)"/>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Tabela">
    <w:name w:val="Vale_Tabela"/>
    <w:basedOn w:val="Normal"/>
    <w:link w:val="ValeTabelaChar"/>
    <w:qFormat/>
    <w:rsid w:val="004C7FCF"/>
    <w:pPr>
      <w:spacing w:before="0" w:after="0"/>
      <w:jc w:val="left"/>
    </w:pPr>
    <w:rPr>
      <w:sz w:val="24"/>
      <w:szCs w:val="24"/>
    </w:rPr>
  </w:style>
  <w:style w:type="character" w:customStyle="1" w:styleId="ValeTabelaChar">
    <w:name w:val="Vale_Tabela Char"/>
    <w:link w:val="ValeTabela"/>
    <w:rsid w:val="004C7FCF"/>
    <w:rPr>
      <w:rFonts w:ascii="Arial" w:hAnsi="Arial"/>
      <w:sz w:val="24"/>
      <w:szCs w:val="24"/>
    </w:rPr>
  </w:style>
  <w:style w:type="character" w:customStyle="1" w:styleId="CabealhoChar">
    <w:name w:val="Cabeçalho Char"/>
    <w:basedOn w:val="Fontepargpadro"/>
    <w:link w:val="Cabealho"/>
    <w:uiPriority w:val="99"/>
    <w:rsid w:val="004C7FCF"/>
    <w:rPr>
      <w:rFonts w:ascii="Arial" w:hAnsi="Arial"/>
      <w:sz w:val="22"/>
    </w:rPr>
  </w:style>
  <w:style w:type="paragraph" w:styleId="NormalWeb">
    <w:name w:val="Normal (Web)"/>
    <w:basedOn w:val="Normal"/>
    <w:uiPriority w:val="99"/>
    <w:semiHidden/>
    <w:unhideWhenUsed/>
    <w:rsid w:val="00884C1A"/>
    <w:pPr>
      <w:spacing w:before="100" w:beforeAutospacing="1" w:after="100" w:afterAutospacing="1"/>
      <w:jc w:val="left"/>
    </w:pPr>
    <w:rPr>
      <w:rFonts w:ascii="Times New Roman" w:hAnsi="Times New Roman"/>
      <w:sz w:val="24"/>
      <w:szCs w:val="24"/>
    </w:rPr>
  </w:style>
  <w:style w:type="paragraph" w:customStyle="1" w:styleId="NORMAL1">
    <w:name w:val="NORMAL_1"/>
    <w:basedOn w:val="Normal"/>
    <w:rsid w:val="007434C4"/>
    <w:pPr>
      <w:spacing w:before="0" w:after="120"/>
      <w:ind w:left="426" w:hanging="283"/>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325">
      <w:bodyDiv w:val="1"/>
      <w:marLeft w:val="0"/>
      <w:marRight w:val="0"/>
      <w:marTop w:val="0"/>
      <w:marBottom w:val="0"/>
      <w:divBdr>
        <w:top w:val="none" w:sz="0" w:space="0" w:color="auto"/>
        <w:left w:val="none" w:sz="0" w:space="0" w:color="auto"/>
        <w:bottom w:val="none" w:sz="0" w:space="0" w:color="auto"/>
        <w:right w:val="none" w:sz="0" w:space="0" w:color="auto"/>
      </w:divBdr>
    </w:div>
    <w:div w:id="761220541">
      <w:bodyDiv w:val="1"/>
      <w:marLeft w:val="0"/>
      <w:marRight w:val="0"/>
      <w:marTop w:val="0"/>
      <w:marBottom w:val="0"/>
      <w:divBdr>
        <w:top w:val="none" w:sz="0" w:space="0" w:color="auto"/>
        <w:left w:val="none" w:sz="0" w:space="0" w:color="auto"/>
        <w:bottom w:val="none" w:sz="0" w:space="0" w:color="auto"/>
        <w:right w:val="none" w:sz="0" w:space="0" w:color="auto"/>
      </w:divBdr>
      <w:divsChild>
        <w:div w:id="500780586">
          <w:marLeft w:val="0"/>
          <w:marRight w:val="0"/>
          <w:marTop w:val="0"/>
          <w:marBottom w:val="0"/>
          <w:divBdr>
            <w:top w:val="none" w:sz="0" w:space="0" w:color="auto"/>
            <w:left w:val="none" w:sz="0" w:space="0" w:color="auto"/>
            <w:bottom w:val="none" w:sz="0" w:space="0" w:color="auto"/>
            <w:right w:val="none" w:sz="0" w:space="0" w:color="auto"/>
          </w:divBdr>
        </w:div>
      </w:divsChild>
    </w:div>
    <w:div w:id="855188889">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54AD3-B33A-487E-8E8A-80A90DB38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538</Words>
  <Characters>3324</Characters>
  <Application>Microsoft Office Word</Application>
  <DocSecurity>2</DocSecurity>
  <Lines>27</Lines>
  <Paragraphs>7</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22</cp:revision>
  <cp:lastPrinted>2016-09-27T13:11:00Z</cp:lastPrinted>
  <dcterms:created xsi:type="dcterms:W3CDTF">2016-10-06T18:57:00Z</dcterms:created>
  <dcterms:modified xsi:type="dcterms:W3CDTF">2017-02-17T12:58:00Z</dcterms:modified>
</cp:coreProperties>
</file>