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C54FEF" w:rsidRPr="003C6AD9"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3C6AD9" w:rsidRDefault="00535E8F" w:rsidP="005A2C99">
            <w:pPr>
              <w:pStyle w:val="Ttulo8"/>
              <w:numPr>
                <w:ilvl w:val="0"/>
                <w:numId w:val="0"/>
              </w:numPr>
              <w:ind w:left="1440" w:hanging="1440"/>
            </w:pPr>
            <w:r w:rsidRPr="003C6AD9">
              <w:t>Treinamento recomendado</w:t>
            </w:r>
            <w:r w:rsidR="00C54FEF" w:rsidRPr="003C6AD9">
              <w:t xml:space="preserve">:    </w:t>
            </w:r>
            <w:r w:rsidR="00D81D9F" w:rsidRPr="003C6AD9">
              <w:fldChar w:fldCharType="begin">
                <w:ffData>
                  <w:name w:val="Selecionar1"/>
                  <w:enabled/>
                  <w:calcOnExit w:val="0"/>
                  <w:checkBox>
                    <w:sizeAuto/>
                    <w:default w:val="1"/>
                  </w:checkBox>
                </w:ffData>
              </w:fldChar>
            </w:r>
            <w:bookmarkStart w:id="0" w:name="Selecionar1"/>
            <w:r w:rsidR="00C54FEF" w:rsidRPr="003C6AD9">
              <w:instrText xml:space="preserve"> FORMCHECKBOX </w:instrText>
            </w:r>
            <w:r w:rsidR="00CE1BB7">
              <w:fldChar w:fldCharType="separate"/>
            </w:r>
            <w:r w:rsidR="00D81D9F" w:rsidRPr="003C6AD9">
              <w:fldChar w:fldCharType="end"/>
            </w:r>
            <w:bookmarkEnd w:id="0"/>
            <w:r w:rsidR="00C54FEF" w:rsidRPr="003C6AD9">
              <w:t xml:space="preserve"> - formal          </w:t>
            </w:r>
            <w:r w:rsidR="00D81D9F" w:rsidRPr="003C6AD9">
              <w:fldChar w:fldCharType="begin">
                <w:ffData>
                  <w:name w:val="Selecionar2"/>
                  <w:enabled/>
                  <w:calcOnExit w:val="0"/>
                  <w:checkBox>
                    <w:sizeAuto/>
                    <w:default w:val="0"/>
                  </w:checkBox>
                </w:ffData>
              </w:fldChar>
            </w:r>
            <w:bookmarkStart w:id="1" w:name="Selecionar2"/>
            <w:r w:rsidR="00C54FEF" w:rsidRPr="003C6AD9">
              <w:instrText xml:space="preserve"> FORMCHECKBOX </w:instrText>
            </w:r>
            <w:r w:rsidR="00CE1BB7">
              <w:fldChar w:fldCharType="separate"/>
            </w:r>
            <w:r w:rsidR="00D81D9F" w:rsidRPr="003C6AD9">
              <w:fldChar w:fldCharType="end"/>
            </w:r>
            <w:bookmarkEnd w:id="1"/>
            <w:r w:rsidR="00C54FEF" w:rsidRPr="003C6AD9">
              <w:t xml:space="preserve"> - leitura (sem necessidade de manter em registro) </w:t>
            </w:r>
          </w:p>
        </w:tc>
      </w:tr>
      <w:tr w:rsidR="00C54FEF" w:rsidRPr="003C6AD9" w14:paraId="6BE9DE6E" w14:textId="77777777" w:rsidTr="0040611E">
        <w:tblPrEx>
          <w:tblCellMar>
            <w:left w:w="57" w:type="dxa"/>
            <w:right w:w="57" w:type="dxa"/>
          </w:tblCellMar>
        </w:tblPrEx>
        <w:trPr>
          <w:gridAfter w:val="1"/>
          <w:wAfter w:w="57" w:type="dxa"/>
          <w:cantSplit/>
          <w:trHeight w:hRule="exact" w:val="397"/>
        </w:trPr>
        <w:tc>
          <w:tcPr>
            <w:tcW w:w="9645" w:type="dxa"/>
            <w:gridSpan w:val="8"/>
            <w:tcBorders>
              <w:top w:val="single" w:sz="12" w:space="0" w:color="auto"/>
              <w:bottom w:val="single" w:sz="12" w:space="0" w:color="auto"/>
            </w:tcBorders>
            <w:vAlign w:val="center"/>
          </w:tcPr>
          <w:p w14:paraId="6B927044" w14:textId="77777777" w:rsidR="00C54FEF" w:rsidRPr="003C6AD9" w:rsidRDefault="00C54FEF">
            <w:pPr>
              <w:spacing w:before="0" w:after="0"/>
              <w:jc w:val="center"/>
              <w:rPr>
                <w:rFonts w:cs="Arial"/>
                <w:b/>
              </w:rPr>
            </w:pPr>
            <w:r w:rsidRPr="003C6AD9">
              <w:rPr>
                <w:rFonts w:cs="Arial"/>
                <w:b/>
              </w:rPr>
              <w:t>Controle de revisão</w:t>
            </w:r>
          </w:p>
        </w:tc>
      </w:tr>
      <w:tr w:rsidR="00C54FEF" w:rsidRPr="003C6AD9" w14:paraId="071AEAD1" w14:textId="77777777" w:rsidTr="0040611E">
        <w:tblPrEx>
          <w:tblCellMar>
            <w:left w:w="57" w:type="dxa"/>
            <w:right w:w="57" w:type="dxa"/>
          </w:tblCellMar>
        </w:tblPrEx>
        <w:trPr>
          <w:gridAfter w:val="1"/>
          <w:wAfter w:w="57" w:type="dxa"/>
          <w:cantSplit/>
        </w:trPr>
        <w:tc>
          <w:tcPr>
            <w:tcW w:w="1002" w:type="dxa"/>
            <w:tcBorders>
              <w:bottom w:val="single" w:sz="6" w:space="0" w:color="auto"/>
            </w:tcBorders>
            <w:vAlign w:val="center"/>
          </w:tcPr>
          <w:p w14:paraId="06071A60" w14:textId="77777777" w:rsidR="00C54FEF" w:rsidRPr="003C6AD9" w:rsidRDefault="00C54FEF" w:rsidP="00E2088E">
            <w:pPr>
              <w:spacing w:after="0"/>
              <w:jc w:val="center"/>
              <w:rPr>
                <w:rFonts w:cs="Arial"/>
                <w:b/>
                <w:sz w:val="20"/>
              </w:rPr>
            </w:pPr>
            <w:r w:rsidRPr="003C6AD9">
              <w:rPr>
                <w:rFonts w:cs="Arial"/>
                <w:b/>
                <w:sz w:val="20"/>
              </w:rPr>
              <w:t>Revisão</w:t>
            </w:r>
          </w:p>
        </w:tc>
        <w:tc>
          <w:tcPr>
            <w:tcW w:w="845" w:type="dxa"/>
            <w:tcBorders>
              <w:left w:val="single" w:sz="6" w:space="0" w:color="auto"/>
              <w:bottom w:val="single" w:sz="6" w:space="0" w:color="auto"/>
              <w:right w:val="single" w:sz="6" w:space="0" w:color="auto"/>
            </w:tcBorders>
            <w:vAlign w:val="center"/>
          </w:tcPr>
          <w:p w14:paraId="598B8474" w14:textId="77777777" w:rsidR="00C54FEF" w:rsidRPr="003C6AD9" w:rsidRDefault="00C54FEF">
            <w:pPr>
              <w:spacing w:after="0"/>
              <w:jc w:val="center"/>
              <w:rPr>
                <w:rFonts w:cs="Arial"/>
                <w:b/>
                <w:sz w:val="20"/>
              </w:rPr>
            </w:pPr>
            <w:r w:rsidRPr="003C6AD9">
              <w:rPr>
                <w:rFonts w:cs="Arial"/>
                <w:b/>
                <w:sz w:val="20"/>
              </w:rPr>
              <w:t>Data</w:t>
            </w:r>
          </w:p>
        </w:tc>
        <w:tc>
          <w:tcPr>
            <w:tcW w:w="1314" w:type="dxa"/>
            <w:gridSpan w:val="2"/>
            <w:tcBorders>
              <w:bottom w:val="single" w:sz="6" w:space="0" w:color="auto"/>
              <w:right w:val="single" w:sz="6" w:space="0" w:color="auto"/>
            </w:tcBorders>
            <w:vAlign w:val="center"/>
          </w:tcPr>
          <w:p w14:paraId="58653D17" w14:textId="77777777" w:rsidR="00C54FEF" w:rsidRPr="003C6AD9" w:rsidRDefault="00C54FEF">
            <w:pPr>
              <w:spacing w:after="0"/>
              <w:jc w:val="center"/>
              <w:rPr>
                <w:rFonts w:cs="Arial"/>
                <w:b/>
                <w:sz w:val="20"/>
              </w:rPr>
            </w:pPr>
            <w:r w:rsidRPr="003C6AD9">
              <w:rPr>
                <w:rFonts w:cs="Arial"/>
                <w:b/>
                <w:sz w:val="20"/>
              </w:rPr>
              <w:t>Item</w:t>
            </w:r>
          </w:p>
        </w:tc>
        <w:tc>
          <w:tcPr>
            <w:tcW w:w="6484" w:type="dxa"/>
            <w:gridSpan w:val="4"/>
            <w:tcBorders>
              <w:bottom w:val="single" w:sz="6" w:space="0" w:color="auto"/>
            </w:tcBorders>
            <w:vAlign w:val="center"/>
          </w:tcPr>
          <w:p w14:paraId="3EE58B39" w14:textId="77777777" w:rsidR="00C54FEF" w:rsidRPr="003C6AD9" w:rsidRDefault="00C54FEF">
            <w:pPr>
              <w:spacing w:after="0"/>
              <w:jc w:val="center"/>
              <w:rPr>
                <w:rFonts w:cs="Arial"/>
                <w:b/>
                <w:sz w:val="20"/>
              </w:rPr>
            </w:pPr>
            <w:r w:rsidRPr="003C6AD9">
              <w:rPr>
                <w:rFonts w:cs="Arial"/>
                <w:b/>
                <w:sz w:val="20"/>
              </w:rPr>
              <w:t>Descrição das alterações</w:t>
            </w:r>
          </w:p>
        </w:tc>
      </w:tr>
      <w:tr w:rsidR="000F0EDC" w:rsidRPr="003C6AD9" w14:paraId="5442C78A" w14:textId="77777777" w:rsidTr="0040611E">
        <w:tblPrEx>
          <w:tblCellMar>
            <w:left w:w="57" w:type="dxa"/>
            <w:right w:w="57" w:type="dxa"/>
          </w:tblCellMar>
        </w:tblPrEx>
        <w:trPr>
          <w:gridAfter w:val="1"/>
          <w:wAfter w:w="57" w:type="dxa"/>
          <w:cantSplit/>
        </w:trPr>
        <w:tc>
          <w:tcPr>
            <w:tcW w:w="1002" w:type="dxa"/>
            <w:tcBorders>
              <w:bottom w:val="single" w:sz="4" w:space="0" w:color="auto"/>
            </w:tcBorders>
          </w:tcPr>
          <w:p w14:paraId="2EAF16FD" w14:textId="1CE6F15F" w:rsidR="000F0EDC" w:rsidRPr="003C6AD9" w:rsidRDefault="00D70CC0" w:rsidP="00401E68">
            <w:pPr>
              <w:jc w:val="center"/>
              <w:rPr>
                <w:rFonts w:cs="Arial"/>
                <w:sz w:val="18"/>
              </w:rPr>
            </w:pPr>
            <w:r w:rsidRPr="003C6AD9">
              <w:rPr>
                <w:rFonts w:cs="Arial"/>
                <w:sz w:val="18"/>
              </w:rPr>
              <w:t>A</w:t>
            </w:r>
          </w:p>
        </w:tc>
        <w:tc>
          <w:tcPr>
            <w:tcW w:w="845" w:type="dxa"/>
            <w:tcBorders>
              <w:left w:val="single" w:sz="6" w:space="0" w:color="auto"/>
              <w:bottom w:val="single" w:sz="4" w:space="0" w:color="auto"/>
              <w:right w:val="single" w:sz="6" w:space="0" w:color="auto"/>
            </w:tcBorders>
          </w:tcPr>
          <w:p w14:paraId="0E11B132" w14:textId="08AF0660" w:rsidR="000F0EDC" w:rsidRPr="003C6AD9" w:rsidRDefault="0040611E" w:rsidP="0040611E">
            <w:pPr>
              <w:jc w:val="center"/>
              <w:rPr>
                <w:rFonts w:cs="Arial"/>
                <w:sz w:val="18"/>
              </w:rPr>
            </w:pPr>
            <w:r>
              <w:rPr>
                <w:rFonts w:cs="Arial"/>
                <w:sz w:val="18"/>
              </w:rPr>
              <w:t>09/01/17</w:t>
            </w:r>
          </w:p>
        </w:tc>
        <w:tc>
          <w:tcPr>
            <w:tcW w:w="1314" w:type="dxa"/>
            <w:gridSpan w:val="2"/>
            <w:tcBorders>
              <w:bottom w:val="single" w:sz="4" w:space="0" w:color="auto"/>
              <w:right w:val="single" w:sz="6" w:space="0" w:color="auto"/>
            </w:tcBorders>
          </w:tcPr>
          <w:p w14:paraId="57C77100" w14:textId="5AFC21DC" w:rsidR="000F0EDC" w:rsidRPr="003C6AD9" w:rsidRDefault="00D70CC0" w:rsidP="00401E68">
            <w:pPr>
              <w:jc w:val="center"/>
              <w:rPr>
                <w:rFonts w:cs="Arial"/>
                <w:sz w:val="18"/>
              </w:rPr>
            </w:pPr>
            <w:r w:rsidRPr="003C6AD9">
              <w:rPr>
                <w:rFonts w:cs="Arial"/>
                <w:sz w:val="18"/>
              </w:rPr>
              <w:t>-</w:t>
            </w:r>
          </w:p>
        </w:tc>
        <w:tc>
          <w:tcPr>
            <w:tcW w:w="6484" w:type="dxa"/>
            <w:gridSpan w:val="4"/>
            <w:tcBorders>
              <w:bottom w:val="single" w:sz="4" w:space="0" w:color="auto"/>
            </w:tcBorders>
            <w:vAlign w:val="center"/>
          </w:tcPr>
          <w:p w14:paraId="194702CA" w14:textId="77777777" w:rsidR="000F0EDC" w:rsidRPr="003C6AD9" w:rsidRDefault="009E3FE8" w:rsidP="00D41768">
            <w:pPr>
              <w:rPr>
                <w:rFonts w:cs="Arial"/>
                <w:sz w:val="18"/>
                <w:szCs w:val="18"/>
              </w:rPr>
            </w:pPr>
            <w:r w:rsidRPr="003C6AD9">
              <w:rPr>
                <w:rFonts w:cs="Arial"/>
                <w:sz w:val="18"/>
                <w:szCs w:val="18"/>
              </w:rPr>
              <w:t>Emissão Inicial</w:t>
            </w:r>
          </w:p>
        </w:tc>
      </w:tr>
      <w:tr w:rsidR="003011DE" w:rsidRPr="003C6AD9" w14:paraId="563D3CDA" w14:textId="77777777" w:rsidTr="0040611E">
        <w:tblPrEx>
          <w:tblCellMar>
            <w:left w:w="57" w:type="dxa"/>
            <w:right w:w="57" w:type="dxa"/>
          </w:tblCellMar>
        </w:tblPrEx>
        <w:trPr>
          <w:gridAfter w:val="1"/>
          <w:wAfter w:w="57" w:type="dxa"/>
          <w:cantSplit/>
        </w:trPr>
        <w:tc>
          <w:tcPr>
            <w:tcW w:w="1002" w:type="dxa"/>
            <w:tcBorders>
              <w:top w:val="single" w:sz="4" w:space="0" w:color="auto"/>
            </w:tcBorders>
          </w:tcPr>
          <w:p w14:paraId="20EDCFE7" w14:textId="77777777" w:rsidR="003011DE" w:rsidRPr="003C6AD9" w:rsidRDefault="003011DE" w:rsidP="00401E68">
            <w:pPr>
              <w:jc w:val="center"/>
              <w:rPr>
                <w:rFonts w:cs="Arial"/>
                <w:sz w:val="18"/>
              </w:rPr>
            </w:pPr>
          </w:p>
        </w:tc>
        <w:tc>
          <w:tcPr>
            <w:tcW w:w="845" w:type="dxa"/>
            <w:tcBorders>
              <w:top w:val="single" w:sz="4" w:space="0" w:color="auto"/>
              <w:left w:val="single" w:sz="6" w:space="0" w:color="auto"/>
              <w:right w:val="single" w:sz="6" w:space="0" w:color="auto"/>
            </w:tcBorders>
          </w:tcPr>
          <w:p w14:paraId="5E4D916E" w14:textId="77777777" w:rsidR="003011DE" w:rsidRPr="003C6AD9" w:rsidRDefault="003011DE" w:rsidP="00401E68">
            <w:pPr>
              <w:jc w:val="center"/>
              <w:rPr>
                <w:rFonts w:cs="Arial"/>
                <w:sz w:val="18"/>
              </w:rPr>
            </w:pPr>
          </w:p>
        </w:tc>
        <w:tc>
          <w:tcPr>
            <w:tcW w:w="1314" w:type="dxa"/>
            <w:gridSpan w:val="2"/>
            <w:tcBorders>
              <w:top w:val="single" w:sz="4" w:space="0" w:color="auto"/>
              <w:right w:val="single" w:sz="6" w:space="0" w:color="auto"/>
            </w:tcBorders>
          </w:tcPr>
          <w:p w14:paraId="60D111DC" w14:textId="77777777" w:rsidR="003011DE" w:rsidRPr="003C6AD9" w:rsidRDefault="003011DE" w:rsidP="00401E68">
            <w:pPr>
              <w:jc w:val="center"/>
              <w:rPr>
                <w:rFonts w:cs="Arial"/>
                <w:sz w:val="18"/>
              </w:rPr>
            </w:pPr>
          </w:p>
        </w:tc>
        <w:tc>
          <w:tcPr>
            <w:tcW w:w="6484" w:type="dxa"/>
            <w:gridSpan w:val="4"/>
            <w:tcBorders>
              <w:top w:val="single" w:sz="4" w:space="0" w:color="auto"/>
            </w:tcBorders>
            <w:vAlign w:val="center"/>
          </w:tcPr>
          <w:p w14:paraId="4FA70A26" w14:textId="77777777" w:rsidR="003011DE" w:rsidRPr="003C6AD9" w:rsidRDefault="003011DE" w:rsidP="00401E68">
            <w:pPr>
              <w:rPr>
                <w:rFonts w:cs="Arial"/>
                <w:sz w:val="18"/>
                <w:szCs w:val="18"/>
              </w:rPr>
            </w:pPr>
          </w:p>
        </w:tc>
      </w:tr>
      <w:tr w:rsidR="003011DE" w:rsidRPr="003C6AD9" w14:paraId="75C450A2" w14:textId="77777777" w:rsidTr="0040611E">
        <w:tblPrEx>
          <w:tblCellMar>
            <w:left w:w="57" w:type="dxa"/>
            <w:right w:w="57" w:type="dxa"/>
          </w:tblCellMar>
        </w:tblPrEx>
        <w:trPr>
          <w:gridAfter w:val="1"/>
          <w:wAfter w:w="57" w:type="dxa"/>
          <w:cantSplit/>
        </w:trPr>
        <w:tc>
          <w:tcPr>
            <w:tcW w:w="1002" w:type="dxa"/>
          </w:tcPr>
          <w:p w14:paraId="06546A5D"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6F812C3A"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498AA0FC" w14:textId="77777777" w:rsidR="003011DE" w:rsidRPr="003C6AD9" w:rsidRDefault="003011DE" w:rsidP="00401E68">
            <w:pPr>
              <w:jc w:val="center"/>
              <w:rPr>
                <w:rFonts w:cs="Arial"/>
                <w:sz w:val="18"/>
              </w:rPr>
            </w:pPr>
          </w:p>
        </w:tc>
        <w:tc>
          <w:tcPr>
            <w:tcW w:w="6484" w:type="dxa"/>
            <w:gridSpan w:val="4"/>
            <w:vAlign w:val="center"/>
          </w:tcPr>
          <w:p w14:paraId="664EBD62" w14:textId="77777777" w:rsidR="003011DE" w:rsidRPr="003C6AD9" w:rsidRDefault="003011DE" w:rsidP="00401E68">
            <w:pPr>
              <w:rPr>
                <w:rFonts w:cs="Arial"/>
                <w:sz w:val="18"/>
                <w:szCs w:val="18"/>
              </w:rPr>
            </w:pPr>
          </w:p>
        </w:tc>
      </w:tr>
      <w:tr w:rsidR="003011DE" w:rsidRPr="003C6AD9" w14:paraId="6F1F4730" w14:textId="77777777" w:rsidTr="0040611E">
        <w:tblPrEx>
          <w:tblCellMar>
            <w:left w:w="57" w:type="dxa"/>
            <w:right w:w="57" w:type="dxa"/>
          </w:tblCellMar>
        </w:tblPrEx>
        <w:trPr>
          <w:gridAfter w:val="1"/>
          <w:wAfter w:w="57" w:type="dxa"/>
          <w:cantSplit/>
        </w:trPr>
        <w:tc>
          <w:tcPr>
            <w:tcW w:w="1002" w:type="dxa"/>
          </w:tcPr>
          <w:p w14:paraId="0756569C"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1645469D"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7AB2A164" w14:textId="77777777" w:rsidR="003011DE" w:rsidRPr="003C6AD9" w:rsidRDefault="003011DE" w:rsidP="00401E68">
            <w:pPr>
              <w:jc w:val="center"/>
              <w:rPr>
                <w:rFonts w:cs="Arial"/>
                <w:sz w:val="18"/>
              </w:rPr>
            </w:pPr>
          </w:p>
        </w:tc>
        <w:tc>
          <w:tcPr>
            <w:tcW w:w="6484" w:type="dxa"/>
            <w:gridSpan w:val="4"/>
            <w:vAlign w:val="center"/>
          </w:tcPr>
          <w:p w14:paraId="31E6678D" w14:textId="77777777" w:rsidR="003011DE" w:rsidRPr="003C6AD9" w:rsidRDefault="003011DE" w:rsidP="00401E68">
            <w:pPr>
              <w:rPr>
                <w:rFonts w:cs="Arial"/>
                <w:sz w:val="18"/>
                <w:szCs w:val="18"/>
              </w:rPr>
            </w:pPr>
          </w:p>
        </w:tc>
      </w:tr>
      <w:tr w:rsidR="003011DE" w:rsidRPr="003C6AD9" w14:paraId="3D4624C5" w14:textId="77777777" w:rsidTr="0040611E">
        <w:tblPrEx>
          <w:tblCellMar>
            <w:left w:w="57" w:type="dxa"/>
            <w:right w:w="57" w:type="dxa"/>
          </w:tblCellMar>
        </w:tblPrEx>
        <w:trPr>
          <w:gridAfter w:val="1"/>
          <w:wAfter w:w="57" w:type="dxa"/>
          <w:cantSplit/>
        </w:trPr>
        <w:tc>
          <w:tcPr>
            <w:tcW w:w="1002" w:type="dxa"/>
          </w:tcPr>
          <w:p w14:paraId="1DFAFAC5"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407314A2"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19EB661E" w14:textId="77777777" w:rsidR="003011DE" w:rsidRPr="003C6AD9" w:rsidRDefault="003011DE" w:rsidP="00401E68">
            <w:pPr>
              <w:jc w:val="center"/>
              <w:rPr>
                <w:rFonts w:cs="Arial"/>
                <w:sz w:val="18"/>
              </w:rPr>
            </w:pPr>
          </w:p>
        </w:tc>
        <w:tc>
          <w:tcPr>
            <w:tcW w:w="6484" w:type="dxa"/>
            <w:gridSpan w:val="4"/>
            <w:vAlign w:val="center"/>
          </w:tcPr>
          <w:p w14:paraId="76B94983" w14:textId="77777777" w:rsidR="003011DE" w:rsidRPr="003C6AD9" w:rsidRDefault="003011DE" w:rsidP="00401E68">
            <w:pPr>
              <w:rPr>
                <w:rFonts w:cs="Arial"/>
                <w:sz w:val="18"/>
                <w:szCs w:val="18"/>
              </w:rPr>
            </w:pPr>
          </w:p>
        </w:tc>
      </w:tr>
      <w:tr w:rsidR="000F0EDC" w:rsidRPr="003C6AD9" w14:paraId="61FBE476" w14:textId="77777777" w:rsidTr="0040611E">
        <w:tblPrEx>
          <w:tblCellMar>
            <w:left w:w="57" w:type="dxa"/>
            <w:right w:w="57" w:type="dxa"/>
          </w:tblCellMar>
        </w:tblPrEx>
        <w:trPr>
          <w:gridAfter w:val="1"/>
          <w:wAfter w:w="57" w:type="dxa"/>
          <w:cantSplit/>
        </w:trPr>
        <w:tc>
          <w:tcPr>
            <w:tcW w:w="1002" w:type="dxa"/>
          </w:tcPr>
          <w:p w14:paraId="46FD6EE9" w14:textId="77777777" w:rsidR="000F0EDC" w:rsidRPr="003C6AD9" w:rsidRDefault="000F0EDC" w:rsidP="00401E68">
            <w:pPr>
              <w:jc w:val="center"/>
              <w:rPr>
                <w:rFonts w:cs="Arial"/>
                <w:sz w:val="18"/>
              </w:rPr>
            </w:pPr>
          </w:p>
        </w:tc>
        <w:tc>
          <w:tcPr>
            <w:tcW w:w="845" w:type="dxa"/>
            <w:tcBorders>
              <w:left w:val="single" w:sz="6" w:space="0" w:color="auto"/>
              <w:right w:val="single" w:sz="6" w:space="0" w:color="auto"/>
            </w:tcBorders>
          </w:tcPr>
          <w:p w14:paraId="0394B637" w14:textId="77777777" w:rsidR="000F0EDC" w:rsidRPr="003C6AD9" w:rsidRDefault="000F0EDC" w:rsidP="00401E68">
            <w:pPr>
              <w:jc w:val="center"/>
              <w:rPr>
                <w:rFonts w:cs="Arial"/>
                <w:sz w:val="18"/>
              </w:rPr>
            </w:pPr>
          </w:p>
        </w:tc>
        <w:tc>
          <w:tcPr>
            <w:tcW w:w="1314" w:type="dxa"/>
            <w:gridSpan w:val="2"/>
            <w:tcBorders>
              <w:right w:val="single" w:sz="6" w:space="0" w:color="auto"/>
            </w:tcBorders>
          </w:tcPr>
          <w:p w14:paraId="7B1F2016" w14:textId="77777777" w:rsidR="000F0EDC" w:rsidRPr="003C6AD9" w:rsidRDefault="000F0EDC" w:rsidP="00401E68">
            <w:pPr>
              <w:jc w:val="center"/>
              <w:rPr>
                <w:rFonts w:cs="Arial"/>
                <w:sz w:val="18"/>
              </w:rPr>
            </w:pPr>
          </w:p>
        </w:tc>
        <w:tc>
          <w:tcPr>
            <w:tcW w:w="6484" w:type="dxa"/>
            <w:gridSpan w:val="4"/>
            <w:vAlign w:val="center"/>
          </w:tcPr>
          <w:p w14:paraId="741EF076" w14:textId="77777777" w:rsidR="000F0EDC" w:rsidRPr="003C6AD9" w:rsidRDefault="000F0EDC" w:rsidP="00401E68">
            <w:pPr>
              <w:rPr>
                <w:rFonts w:cs="Arial"/>
                <w:sz w:val="18"/>
                <w:szCs w:val="18"/>
              </w:rPr>
            </w:pPr>
          </w:p>
        </w:tc>
      </w:tr>
      <w:tr w:rsidR="000F0EDC" w:rsidRPr="003C6AD9" w14:paraId="1EFA594E" w14:textId="77777777" w:rsidTr="0040611E">
        <w:tblPrEx>
          <w:tblCellMar>
            <w:left w:w="57" w:type="dxa"/>
            <w:right w:w="57" w:type="dxa"/>
          </w:tblCellMar>
        </w:tblPrEx>
        <w:trPr>
          <w:gridAfter w:val="1"/>
          <w:wAfter w:w="57" w:type="dxa"/>
          <w:cantSplit/>
        </w:trPr>
        <w:tc>
          <w:tcPr>
            <w:tcW w:w="1002" w:type="dxa"/>
          </w:tcPr>
          <w:p w14:paraId="17787DFA" w14:textId="77777777" w:rsidR="000F0EDC" w:rsidRPr="003C6AD9" w:rsidRDefault="000F0EDC" w:rsidP="00401E68">
            <w:pPr>
              <w:jc w:val="center"/>
              <w:rPr>
                <w:rFonts w:cs="Arial"/>
                <w:sz w:val="18"/>
              </w:rPr>
            </w:pPr>
          </w:p>
        </w:tc>
        <w:tc>
          <w:tcPr>
            <w:tcW w:w="845" w:type="dxa"/>
            <w:tcBorders>
              <w:left w:val="single" w:sz="6" w:space="0" w:color="auto"/>
              <w:right w:val="single" w:sz="6" w:space="0" w:color="auto"/>
            </w:tcBorders>
          </w:tcPr>
          <w:p w14:paraId="0485A402" w14:textId="77777777" w:rsidR="000F0EDC" w:rsidRPr="003C6AD9" w:rsidRDefault="000F0EDC" w:rsidP="00401E68">
            <w:pPr>
              <w:jc w:val="center"/>
              <w:rPr>
                <w:rFonts w:cs="Arial"/>
                <w:sz w:val="18"/>
              </w:rPr>
            </w:pPr>
          </w:p>
        </w:tc>
        <w:tc>
          <w:tcPr>
            <w:tcW w:w="1314" w:type="dxa"/>
            <w:gridSpan w:val="2"/>
            <w:tcBorders>
              <w:right w:val="single" w:sz="6" w:space="0" w:color="auto"/>
            </w:tcBorders>
          </w:tcPr>
          <w:p w14:paraId="15F19F72" w14:textId="77777777" w:rsidR="000F0EDC" w:rsidRPr="003C6AD9" w:rsidRDefault="000F0EDC" w:rsidP="00401E68">
            <w:pPr>
              <w:jc w:val="center"/>
              <w:rPr>
                <w:rFonts w:cs="Arial"/>
                <w:sz w:val="18"/>
              </w:rPr>
            </w:pPr>
          </w:p>
        </w:tc>
        <w:tc>
          <w:tcPr>
            <w:tcW w:w="6484" w:type="dxa"/>
            <w:gridSpan w:val="4"/>
            <w:vAlign w:val="center"/>
          </w:tcPr>
          <w:p w14:paraId="717E8D29" w14:textId="77777777" w:rsidR="000F0EDC" w:rsidRPr="003C6AD9" w:rsidRDefault="000F0EDC" w:rsidP="00401E68">
            <w:pPr>
              <w:rPr>
                <w:rFonts w:cs="Arial"/>
                <w:sz w:val="18"/>
                <w:szCs w:val="18"/>
              </w:rPr>
            </w:pPr>
          </w:p>
        </w:tc>
      </w:tr>
      <w:tr w:rsidR="003011DE" w:rsidRPr="003C6AD9" w14:paraId="234D8B82" w14:textId="77777777" w:rsidTr="0040611E">
        <w:tblPrEx>
          <w:tblCellMar>
            <w:left w:w="57" w:type="dxa"/>
            <w:right w:w="57" w:type="dxa"/>
          </w:tblCellMar>
        </w:tblPrEx>
        <w:trPr>
          <w:gridAfter w:val="1"/>
          <w:wAfter w:w="57" w:type="dxa"/>
          <w:cantSplit/>
        </w:trPr>
        <w:tc>
          <w:tcPr>
            <w:tcW w:w="1002" w:type="dxa"/>
          </w:tcPr>
          <w:p w14:paraId="0540BF1C"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1FF04A60"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6061F700" w14:textId="77777777" w:rsidR="003011DE" w:rsidRPr="003C6AD9" w:rsidRDefault="003011DE" w:rsidP="00401E68">
            <w:pPr>
              <w:jc w:val="center"/>
              <w:rPr>
                <w:rFonts w:cs="Arial"/>
                <w:sz w:val="18"/>
              </w:rPr>
            </w:pPr>
          </w:p>
        </w:tc>
        <w:tc>
          <w:tcPr>
            <w:tcW w:w="6484" w:type="dxa"/>
            <w:gridSpan w:val="4"/>
            <w:vAlign w:val="center"/>
          </w:tcPr>
          <w:p w14:paraId="294DA8B2" w14:textId="77777777" w:rsidR="003011DE" w:rsidRPr="003C6AD9" w:rsidRDefault="003011DE" w:rsidP="00401E68">
            <w:pPr>
              <w:rPr>
                <w:rFonts w:cs="Arial"/>
                <w:sz w:val="18"/>
                <w:szCs w:val="18"/>
              </w:rPr>
            </w:pPr>
          </w:p>
        </w:tc>
      </w:tr>
      <w:tr w:rsidR="003011DE" w:rsidRPr="003C6AD9" w14:paraId="3BCC73EF" w14:textId="77777777" w:rsidTr="0040611E">
        <w:tblPrEx>
          <w:tblCellMar>
            <w:left w:w="57" w:type="dxa"/>
            <w:right w:w="57" w:type="dxa"/>
          </w:tblCellMar>
        </w:tblPrEx>
        <w:trPr>
          <w:gridAfter w:val="1"/>
          <w:wAfter w:w="57" w:type="dxa"/>
          <w:cantSplit/>
        </w:trPr>
        <w:tc>
          <w:tcPr>
            <w:tcW w:w="1002" w:type="dxa"/>
          </w:tcPr>
          <w:p w14:paraId="70EDC1B5"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6C2D2188"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1A6C4416" w14:textId="77777777" w:rsidR="003011DE" w:rsidRPr="003C6AD9" w:rsidRDefault="003011DE" w:rsidP="00401E68">
            <w:pPr>
              <w:jc w:val="center"/>
              <w:rPr>
                <w:rFonts w:cs="Arial"/>
                <w:sz w:val="18"/>
              </w:rPr>
            </w:pPr>
          </w:p>
        </w:tc>
        <w:tc>
          <w:tcPr>
            <w:tcW w:w="6484" w:type="dxa"/>
            <w:gridSpan w:val="4"/>
            <w:vAlign w:val="center"/>
          </w:tcPr>
          <w:p w14:paraId="467CC633" w14:textId="77777777" w:rsidR="003011DE" w:rsidRPr="003C6AD9" w:rsidRDefault="003011DE" w:rsidP="00401E68">
            <w:pPr>
              <w:rPr>
                <w:rFonts w:cs="Arial"/>
                <w:sz w:val="18"/>
                <w:szCs w:val="18"/>
              </w:rPr>
            </w:pPr>
          </w:p>
        </w:tc>
      </w:tr>
      <w:tr w:rsidR="003011DE" w:rsidRPr="003C6AD9" w14:paraId="6F6DB593" w14:textId="77777777" w:rsidTr="0040611E">
        <w:tblPrEx>
          <w:tblCellMar>
            <w:left w:w="57" w:type="dxa"/>
            <w:right w:w="57" w:type="dxa"/>
          </w:tblCellMar>
        </w:tblPrEx>
        <w:trPr>
          <w:gridAfter w:val="1"/>
          <w:wAfter w:w="57" w:type="dxa"/>
          <w:cantSplit/>
        </w:trPr>
        <w:tc>
          <w:tcPr>
            <w:tcW w:w="1002" w:type="dxa"/>
          </w:tcPr>
          <w:p w14:paraId="2D8876C3"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6740CFA2"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3C6A6DEB" w14:textId="77777777" w:rsidR="003011DE" w:rsidRPr="003C6AD9" w:rsidRDefault="003011DE" w:rsidP="00401E68">
            <w:pPr>
              <w:jc w:val="center"/>
              <w:rPr>
                <w:rFonts w:cs="Arial"/>
                <w:sz w:val="18"/>
              </w:rPr>
            </w:pPr>
          </w:p>
        </w:tc>
        <w:tc>
          <w:tcPr>
            <w:tcW w:w="6484" w:type="dxa"/>
            <w:gridSpan w:val="4"/>
            <w:vAlign w:val="center"/>
          </w:tcPr>
          <w:p w14:paraId="5A0791B5" w14:textId="77777777" w:rsidR="003011DE" w:rsidRPr="003C6AD9" w:rsidRDefault="003011DE" w:rsidP="00401E68">
            <w:pPr>
              <w:rPr>
                <w:rFonts w:cs="Arial"/>
                <w:sz w:val="18"/>
                <w:szCs w:val="18"/>
              </w:rPr>
            </w:pPr>
          </w:p>
        </w:tc>
      </w:tr>
      <w:tr w:rsidR="003011DE" w:rsidRPr="003C6AD9" w14:paraId="7603B56A" w14:textId="77777777" w:rsidTr="0040611E">
        <w:tblPrEx>
          <w:tblCellMar>
            <w:left w:w="57" w:type="dxa"/>
            <w:right w:w="57" w:type="dxa"/>
          </w:tblCellMar>
        </w:tblPrEx>
        <w:trPr>
          <w:gridAfter w:val="1"/>
          <w:wAfter w:w="57" w:type="dxa"/>
          <w:cantSplit/>
        </w:trPr>
        <w:tc>
          <w:tcPr>
            <w:tcW w:w="1002" w:type="dxa"/>
          </w:tcPr>
          <w:p w14:paraId="5EDBCD06"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31554C80"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3064A4DD" w14:textId="77777777" w:rsidR="003011DE" w:rsidRPr="003C6AD9" w:rsidRDefault="003011DE" w:rsidP="00401E68">
            <w:pPr>
              <w:jc w:val="center"/>
              <w:rPr>
                <w:rFonts w:cs="Arial"/>
                <w:sz w:val="18"/>
              </w:rPr>
            </w:pPr>
          </w:p>
        </w:tc>
        <w:tc>
          <w:tcPr>
            <w:tcW w:w="6484" w:type="dxa"/>
            <w:gridSpan w:val="4"/>
            <w:vAlign w:val="center"/>
          </w:tcPr>
          <w:p w14:paraId="20158E60" w14:textId="77777777" w:rsidR="003011DE" w:rsidRPr="003C6AD9" w:rsidRDefault="003011DE" w:rsidP="00401E68">
            <w:pPr>
              <w:rPr>
                <w:rFonts w:cs="Arial"/>
                <w:sz w:val="18"/>
                <w:szCs w:val="18"/>
              </w:rPr>
            </w:pPr>
          </w:p>
        </w:tc>
      </w:tr>
      <w:tr w:rsidR="003011DE" w:rsidRPr="003C6AD9" w14:paraId="0C228C36" w14:textId="77777777" w:rsidTr="0040611E">
        <w:tblPrEx>
          <w:tblCellMar>
            <w:left w:w="57" w:type="dxa"/>
            <w:right w:w="57" w:type="dxa"/>
          </w:tblCellMar>
        </w:tblPrEx>
        <w:trPr>
          <w:gridAfter w:val="1"/>
          <w:wAfter w:w="57" w:type="dxa"/>
          <w:cantSplit/>
        </w:trPr>
        <w:tc>
          <w:tcPr>
            <w:tcW w:w="1002" w:type="dxa"/>
          </w:tcPr>
          <w:p w14:paraId="07539AB9"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2D635E62"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5828B1C3" w14:textId="77777777" w:rsidR="003011DE" w:rsidRPr="003C6AD9" w:rsidRDefault="003011DE" w:rsidP="00401E68">
            <w:pPr>
              <w:jc w:val="center"/>
              <w:rPr>
                <w:rFonts w:cs="Arial"/>
                <w:sz w:val="18"/>
              </w:rPr>
            </w:pPr>
          </w:p>
        </w:tc>
        <w:tc>
          <w:tcPr>
            <w:tcW w:w="6484" w:type="dxa"/>
            <w:gridSpan w:val="4"/>
            <w:vAlign w:val="center"/>
          </w:tcPr>
          <w:p w14:paraId="2C386FB7" w14:textId="77777777" w:rsidR="003011DE" w:rsidRPr="003C6AD9" w:rsidRDefault="003011DE" w:rsidP="00401E68">
            <w:pPr>
              <w:rPr>
                <w:rFonts w:cs="Arial"/>
                <w:sz w:val="18"/>
                <w:szCs w:val="18"/>
              </w:rPr>
            </w:pPr>
          </w:p>
        </w:tc>
      </w:tr>
      <w:tr w:rsidR="003011DE" w:rsidRPr="003C6AD9" w14:paraId="0BD0614C" w14:textId="77777777" w:rsidTr="0040611E">
        <w:tblPrEx>
          <w:tblCellMar>
            <w:left w:w="57" w:type="dxa"/>
            <w:right w:w="57" w:type="dxa"/>
          </w:tblCellMar>
        </w:tblPrEx>
        <w:trPr>
          <w:gridAfter w:val="1"/>
          <w:wAfter w:w="57" w:type="dxa"/>
          <w:cantSplit/>
        </w:trPr>
        <w:tc>
          <w:tcPr>
            <w:tcW w:w="1002" w:type="dxa"/>
          </w:tcPr>
          <w:p w14:paraId="2469A718"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043C1565"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100D76B9" w14:textId="77777777" w:rsidR="003011DE" w:rsidRPr="003C6AD9" w:rsidRDefault="003011DE" w:rsidP="00401E68">
            <w:pPr>
              <w:jc w:val="center"/>
              <w:rPr>
                <w:rFonts w:cs="Arial"/>
                <w:sz w:val="18"/>
              </w:rPr>
            </w:pPr>
          </w:p>
        </w:tc>
        <w:tc>
          <w:tcPr>
            <w:tcW w:w="6484" w:type="dxa"/>
            <w:gridSpan w:val="4"/>
            <w:vAlign w:val="center"/>
          </w:tcPr>
          <w:p w14:paraId="6F903F11" w14:textId="77777777" w:rsidR="003011DE" w:rsidRPr="003C6AD9" w:rsidRDefault="003011DE" w:rsidP="00401E68">
            <w:pPr>
              <w:rPr>
                <w:rFonts w:cs="Arial"/>
                <w:sz w:val="18"/>
                <w:szCs w:val="18"/>
              </w:rPr>
            </w:pPr>
          </w:p>
        </w:tc>
      </w:tr>
      <w:tr w:rsidR="003011DE" w:rsidRPr="003C6AD9" w14:paraId="0F940E3B" w14:textId="77777777" w:rsidTr="0040611E">
        <w:tblPrEx>
          <w:tblCellMar>
            <w:left w:w="57" w:type="dxa"/>
            <w:right w:w="57" w:type="dxa"/>
          </w:tblCellMar>
        </w:tblPrEx>
        <w:trPr>
          <w:gridAfter w:val="1"/>
          <w:wAfter w:w="57" w:type="dxa"/>
          <w:cantSplit/>
        </w:trPr>
        <w:tc>
          <w:tcPr>
            <w:tcW w:w="1002" w:type="dxa"/>
          </w:tcPr>
          <w:p w14:paraId="5431464C"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0162B977"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4371B444" w14:textId="77777777" w:rsidR="003011DE" w:rsidRPr="003C6AD9" w:rsidRDefault="003011DE" w:rsidP="00401E68">
            <w:pPr>
              <w:jc w:val="center"/>
              <w:rPr>
                <w:rFonts w:cs="Arial"/>
                <w:sz w:val="18"/>
              </w:rPr>
            </w:pPr>
          </w:p>
        </w:tc>
        <w:tc>
          <w:tcPr>
            <w:tcW w:w="6484" w:type="dxa"/>
            <w:gridSpan w:val="4"/>
            <w:vAlign w:val="center"/>
          </w:tcPr>
          <w:p w14:paraId="7C1D6AB8" w14:textId="77777777" w:rsidR="003011DE" w:rsidRPr="003C6AD9" w:rsidRDefault="003011DE" w:rsidP="00401E68">
            <w:pPr>
              <w:rPr>
                <w:rFonts w:cs="Arial"/>
                <w:sz w:val="18"/>
                <w:szCs w:val="18"/>
              </w:rPr>
            </w:pPr>
          </w:p>
        </w:tc>
      </w:tr>
      <w:tr w:rsidR="003011DE" w:rsidRPr="003C6AD9" w14:paraId="26B678A1" w14:textId="77777777" w:rsidTr="0040611E">
        <w:tblPrEx>
          <w:tblCellMar>
            <w:left w:w="57" w:type="dxa"/>
            <w:right w:w="57" w:type="dxa"/>
          </w:tblCellMar>
        </w:tblPrEx>
        <w:trPr>
          <w:gridAfter w:val="1"/>
          <w:wAfter w:w="57" w:type="dxa"/>
          <w:cantSplit/>
        </w:trPr>
        <w:tc>
          <w:tcPr>
            <w:tcW w:w="1002" w:type="dxa"/>
          </w:tcPr>
          <w:p w14:paraId="3DF2AACD"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218F4B3F"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11468263" w14:textId="77777777" w:rsidR="003011DE" w:rsidRPr="003C6AD9" w:rsidRDefault="003011DE" w:rsidP="00401E68">
            <w:pPr>
              <w:jc w:val="center"/>
              <w:rPr>
                <w:rFonts w:cs="Arial"/>
                <w:sz w:val="18"/>
              </w:rPr>
            </w:pPr>
          </w:p>
        </w:tc>
        <w:tc>
          <w:tcPr>
            <w:tcW w:w="6484" w:type="dxa"/>
            <w:gridSpan w:val="4"/>
            <w:vAlign w:val="center"/>
          </w:tcPr>
          <w:p w14:paraId="5904C2EA" w14:textId="77777777" w:rsidR="003011DE" w:rsidRPr="003C6AD9" w:rsidRDefault="003011DE" w:rsidP="00401E68">
            <w:pPr>
              <w:rPr>
                <w:rFonts w:cs="Arial"/>
                <w:sz w:val="18"/>
                <w:szCs w:val="18"/>
              </w:rPr>
            </w:pPr>
          </w:p>
        </w:tc>
      </w:tr>
      <w:tr w:rsidR="003011DE" w:rsidRPr="003C6AD9" w14:paraId="7439AD32" w14:textId="77777777" w:rsidTr="0040611E">
        <w:tblPrEx>
          <w:tblCellMar>
            <w:left w:w="57" w:type="dxa"/>
            <w:right w:w="57" w:type="dxa"/>
          </w:tblCellMar>
        </w:tblPrEx>
        <w:trPr>
          <w:gridAfter w:val="1"/>
          <w:wAfter w:w="57" w:type="dxa"/>
          <w:cantSplit/>
        </w:trPr>
        <w:tc>
          <w:tcPr>
            <w:tcW w:w="1002" w:type="dxa"/>
          </w:tcPr>
          <w:p w14:paraId="413E885D"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17022364"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4814715E" w14:textId="77777777" w:rsidR="003011DE" w:rsidRPr="003C6AD9" w:rsidRDefault="003011DE" w:rsidP="00401E68">
            <w:pPr>
              <w:jc w:val="center"/>
              <w:rPr>
                <w:rFonts w:cs="Arial"/>
                <w:sz w:val="18"/>
              </w:rPr>
            </w:pPr>
          </w:p>
        </w:tc>
        <w:tc>
          <w:tcPr>
            <w:tcW w:w="6484" w:type="dxa"/>
            <w:gridSpan w:val="4"/>
            <w:vAlign w:val="center"/>
          </w:tcPr>
          <w:p w14:paraId="534E0C46" w14:textId="77777777" w:rsidR="003011DE" w:rsidRPr="003C6AD9" w:rsidRDefault="003011DE" w:rsidP="00401E68">
            <w:pPr>
              <w:rPr>
                <w:rFonts w:cs="Arial"/>
                <w:sz w:val="18"/>
                <w:szCs w:val="18"/>
              </w:rPr>
            </w:pPr>
          </w:p>
        </w:tc>
      </w:tr>
      <w:tr w:rsidR="003011DE" w:rsidRPr="003C6AD9" w14:paraId="4F44BCAA" w14:textId="77777777" w:rsidTr="0040611E">
        <w:tblPrEx>
          <w:tblCellMar>
            <w:left w:w="57" w:type="dxa"/>
            <w:right w:w="57" w:type="dxa"/>
          </w:tblCellMar>
        </w:tblPrEx>
        <w:trPr>
          <w:gridAfter w:val="1"/>
          <w:wAfter w:w="57" w:type="dxa"/>
          <w:cantSplit/>
        </w:trPr>
        <w:tc>
          <w:tcPr>
            <w:tcW w:w="1002" w:type="dxa"/>
          </w:tcPr>
          <w:p w14:paraId="63B65A36"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65AFBDFB"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22182366" w14:textId="77777777" w:rsidR="003011DE" w:rsidRPr="003C6AD9" w:rsidRDefault="003011DE" w:rsidP="00401E68">
            <w:pPr>
              <w:jc w:val="center"/>
              <w:rPr>
                <w:rFonts w:cs="Arial"/>
                <w:sz w:val="18"/>
              </w:rPr>
            </w:pPr>
          </w:p>
        </w:tc>
        <w:tc>
          <w:tcPr>
            <w:tcW w:w="6484" w:type="dxa"/>
            <w:gridSpan w:val="4"/>
            <w:vAlign w:val="center"/>
          </w:tcPr>
          <w:p w14:paraId="1312B209" w14:textId="77777777" w:rsidR="003011DE" w:rsidRPr="003C6AD9" w:rsidRDefault="003011DE" w:rsidP="00401E68">
            <w:pPr>
              <w:rPr>
                <w:rFonts w:cs="Arial"/>
                <w:sz w:val="18"/>
                <w:szCs w:val="18"/>
              </w:rPr>
            </w:pPr>
          </w:p>
        </w:tc>
      </w:tr>
      <w:tr w:rsidR="003011DE" w:rsidRPr="003C6AD9" w14:paraId="428E0D70" w14:textId="77777777" w:rsidTr="0040611E">
        <w:tblPrEx>
          <w:tblCellMar>
            <w:left w:w="57" w:type="dxa"/>
            <w:right w:w="57" w:type="dxa"/>
          </w:tblCellMar>
        </w:tblPrEx>
        <w:trPr>
          <w:gridAfter w:val="1"/>
          <w:wAfter w:w="57" w:type="dxa"/>
          <w:cantSplit/>
        </w:trPr>
        <w:tc>
          <w:tcPr>
            <w:tcW w:w="1002" w:type="dxa"/>
          </w:tcPr>
          <w:p w14:paraId="1B06A4D8"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68EEB933"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2943C55A" w14:textId="77777777" w:rsidR="003011DE" w:rsidRPr="003C6AD9" w:rsidRDefault="003011DE" w:rsidP="00401E68">
            <w:pPr>
              <w:jc w:val="center"/>
              <w:rPr>
                <w:rFonts w:cs="Arial"/>
                <w:sz w:val="18"/>
              </w:rPr>
            </w:pPr>
          </w:p>
        </w:tc>
        <w:tc>
          <w:tcPr>
            <w:tcW w:w="6484" w:type="dxa"/>
            <w:gridSpan w:val="4"/>
            <w:vAlign w:val="center"/>
          </w:tcPr>
          <w:p w14:paraId="27F6CFC9" w14:textId="77777777" w:rsidR="003011DE" w:rsidRPr="003C6AD9" w:rsidRDefault="003011DE" w:rsidP="00401E68">
            <w:pPr>
              <w:rPr>
                <w:rFonts w:cs="Arial"/>
                <w:sz w:val="18"/>
                <w:szCs w:val="18"/>
              </w:rPr>
            </w:pPr>
          </w:p>
        </w:tc>
      </w:tr>
      <w:tr w:rsidR="003011DE" w:rsidRPr="003C6AD9" w14:paraId="3C8A03BD" w14:textId="77777777" w:rsidTr="0040611E">
        <w:tblPrEx>
          <w:tblCellMar>
            <w:left w:w="57" w:type="dxa"/>
            <w:right w:w="57" w:type="dxa"/>
          </w:tblCellMar>
        </w:tblPrEx>
        <w:trPr>
          <w:gridAfter w:val="1"/>
          <w:wAfter w:w="57" w:type="dxa"/>
          <w:cantSplit/>
        </w:trPr>
        <w:tc>
          <w:tcPr>
            <w:tcW w:w="1002" w:type="dxa"/>
          </w:tcPr>
          <w:p w14:paraId="5EA65D19"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2F4E7900"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7084C492" w14:textId="77777777" w:rsidR="003011DE" w:rsidRPr="003C6AD9" w:rsidRDefault="003011DE" w:rsidP="00401E68">
            <w:pPr>
              <w:jc w:val="center"/>
              <w:rPr>
                <w:rFonts w:cs="Arial"/>
                <w:sz w:val="18"/>
              </w:rPr>
            </w:pPr>
          </w:p>
        </w:tc>
        <w:tc>
          <w:tcPr>
            <w:tcW w:w="6484" w:type="dxa"/>
            <w:gridSpan w:val="4"/>
            <w:vAlign w:val="center"/>
          </w:tcPr>
          <w:p w14:paraId="3076117F" w14:textId="77777777" w:rsidR="003011DE" w:rsidRPr="003C6AD9" w:rsidRDefault="003011DE" w:rsidP="00401E68">
            <w:pPr>
              <w:rPr>
                <w:rFonts w:cs="Arial"/>
                <w:sz w:val="18"/>
                <w:szCs w:val="18"/>
              </w:rPr>
            </w:pPr>
          </w:p>
        </w:tc>
      </w:tr>
      <w:tr w:rsidR="0040611E" w:rsidRPr="003C6AD9" w14:paraId="5808DA1D" w14:textId="77777777" w:rsidTr="0040611E">
        <w:tblPrEx>
          <w:tblCellMar>
            <w:left w:w="57" w:type="dxa"/>
            <w:right w:w="57" w:type="dxa"/>
          </w:tblCellMar>
        </w:tblPrEx>
        <w:trPr>
          <w:gridAfter w:val="1"/>
          <w:wAfter w:w="57" w:type="dxa"/>
          <w:cantSplit/>
        </w:trPr>
        <w:tc>
          <w:tcPr>
            <w:tcW w:w="1002" w:type="dxa"/>
          </w:tcPr>
          <w:p w14:paraId="638D7649" w14:textId="77777777" w:rsidR="0040611E" w:rsidRPr="003C6AD9" w:rsidRDefault="0040611E" w:rsidP="00401E68">
            <w:pPr>
              <w:jc w:val="center"/>
              <w:rPr>
                <w:rFonts w:cs="Arial"/>
                <w:sz w:val="18"/>
              </w:rPr>
            </w:pPr>
          </w:p>
        </w:tc>
        <w:tc>
          <w:tcPr>
            <w:tcW w:w="845" w:type="dxa"/>
            <w:tcBorders>
              <w:left w:val="single" w:sz="6" w:space="0" w:color="auto"/>
              <w:right w:val="single" w:sz="6" w:space="0" w:color="auto"/>
            </w:tcBorders>
          </w:tcPr>
          <w:p w14:paraId="44FFBBD7" w14:textId="77777777" w:rsidR="0040611E" w:rsidRPr="003C6AD9" w:rsidRDefault="0040611E" w:rsidP="00401E68">
            <w:pPr>
              <w:jc w:val="center"/>
              <w:rPr>
                <w:rFonts w:cs="Arial"/>
                <w:sz w:val="18"/>
              </w:rPr>
            </w:pPr>
          </w:p>
        </w:tc>
        <w:tc>
          <w:tcPr>
            <w:tcW w:w="1314" w:type="dxa"/>
            <w:gridSpan w:val="2"/>
            <w:tcBorders>
              <w:right w:val="single" w:sz="6" w:space="0" w:color="auto"/>
            </w:tcBorders>
          </w:tcPr>
          <w:p w14:paraId="21D60179" w14:textId="77777777" w:rsidR="0040611E" w:rsidRPr="003C6AD9" w:rsidRDefault="0040611E" w:rsidP="00401E68">
            <w:pPr>
              <w:jc w:val="center"/>
              <w:rPr>
                <w:rFonts w:cs="Arial"/>
                <w:sz w:val="18"/>
              </w:rPr>
            </w:pPr>
          </w:p>
        </w:tc>
        <w:tc>
          <w:tcPr>
            <w:tcW w:w="6484" w:type="dxa"/>
            <w:gridSpan w:val="4"/>
            <w:vAlign w:val="center"/>
          </w:tcPr>
          <w:p w14:paraId="2A0334AF" w14:textId="77777777" w:rsidR="0040611E" w:rsidRDefault="0040611E" w:rsidP="00401E68">
            <w:pPr>
              <w:rPr>
                <w:rFonts w:cs="Arial"/>
                <w:sz w:val="18"/>
                <w:szCs w:val="18"/>
              </w:rPr>
            </w:pPr>
          </w:p>
        </w:tc>
      </w:tr>
      <w:tr w:rsidR="0040611E" w:rsidRPr="003C6AD9" w14:paraId="729DAAD9" w14:textId="77777777" w:rsidTr="0040611E">
        <w:tblPrEx>
          <w:tblCellMar>
            <w:left w:w="57" w:type="dxa"/>
            <w:right w:w="57" w:type="dxa"/>
          </w:tblCellMar>
        </w:tblPrEx>
        <w:trPr>
          <w:gridAfter w:val="1"/>
          <w:wAfter w:w="57" w:type="dxa"/>
          <w:cantSplit/>
        </w:trPr>
        <w:tc>
          <w:tcPr>
            <w:tcW w:w="1002" w:type="dxa"/>
          </w:tcPr>
          <w:p w14:paraId="292B8613" w14:textId="77777777" w:rsidR="0040611E" w:rsidRPr="003C6AD9" w:rsidRDefault="0040611E" w:rsidP="00401E68">
            <w:pPr>
              <w:jc w:val="center"/>
              <w:rPr>
                <w:rFonts w:cs="Arial"/>
                <w:sz w:val="18"/>
              </w:rPr>
            </w:pPr>
          </w:p>
        </w:tc>
        <w:tc>
          <w:tcPr>
            <w:tcW w:w="845" w:type="dxa"/>
            <w:tcBorders>
              <w:left w:val="single" w:sz="6" w:space="0" w:color="auto"/>
              <w:right w:val="single" w:sz="6" w:space="0" w:color="auto"/>
            </w:tcBorders>
          </w:tcPr>
          <w:p w14:paraId="05C35F19" w14:textId="77777777" w:rsidR="0040611E" w:rsidRPr="003C6AD9" w:rsidRDefault="0040611E" w:rsidP="00401E68">
            <w:pPr>
              <w:jc w:val="center"/>
              <w:rPr>
                <w:rFonts w:cs="Arial"/>
                <w:sz w:val="18"/>
              </w:rPr>
            </w:pPr>
          </w:p>
        </w:tc>
        <w:tc>
          <w:tcPr>
            <w:tcW w:w="1314" w:type="dxa"/>
            <w:gridSpan w:val="2"/>
            <w:tcBorders>
              <w:right w:val="single" w:sz="6" w:space="0" w:color="auto"/>
            </w:tcBorders>
          </w:tcPr>
          <w:p w14:paraId="3323ED8B" w14:textId="77777777" w:rsidR="0040611E" w:rsidRPr="003C6AD9" w:rsidRDefault="0040611E" w:rsidP="00401E68">
            <w:pPr>
              <w:jc w:val="center"/>
              <w:rPr>
                <w:rFonts w:cs="Arial"/>
                <w:sz w:val="18"/>
              </w:rPr>
            </w:pPr>
          </w:p>
        </w:tc>
        <w:tc>
          <w:tcPr>
            <w:tcW w:w="6484" w:type="dxa"/>
            <w:gridSpan w:val="4"/>
            <w:vAlign w:val="center"/>
          </w:tcPr>
          <w:p w14:paraId="045CAE77" w14:textId="77777777" w:rsidR="0040611E" w:rsidRDefault="0040611E" w:rsidP="00401E68">
            <w:pPr>
              <w:rPr>
                <w:rFonts w:cs="Arial"/>
                <w:sz w:val="18"/>
                <w:szCs w:val="18"/>
              </w:rPr>
            </w:pPr>
          </w:p>
        </w:tc>
      </w:tr>
      <w:tr w:rsidR="0040611E" w:rsidRPr="003C6AD9" w14:paraId="7308C2E6" w14:textId="77777777" w:rsidTr="0040611E">
        <w:tblPrEx>
          <w:tblCellMar>
            <w:left w:w="57" w:type="dxa"/>
            <w:right w:w="57" w:type="dxa"/>
          </w:tblCellMar>
        </w:tblPrEx>
        <w:trPr>
          <w:gridAfter w:val="1"/>
          <w:wAfter w:w="57" w:type="dxa"/>
          <w:cantSplit/>
        </w:trPr>
        <w:tc>
          <w:tcPr>
            <w:tcW w:w="1002" w:type="dxa"/>
          </w:tcPr>
          <w:p w14:paraId="1EC04A41" w14:textId="77777777" w:rsidR="0040611E" w:rsidRPr="003C6AD9" w:rsidRDefault="0040611E" w:rsidP="00401E68">
            <w:pPr>
              <w:jc w:val="center"/>
              <w:rPr>
                <w:rFonts w:cs="Arial"/>
                <w:sz w:val="18"/>
              </w:rPr>
            </w:pPr>
          </w:p>
        </w:tc>
        <w:tc>
          <w:tcPr>
            <w:tcW w:w="845" w:type="dxa"/>
            <w:tcBorders>
              <w:left w:val="single" w:sz="6" w:space="0" w:color="auto"/>
              <w:right w:val="single" w:sz="6" w:space="0" w:color="auto"/>
            </w:tcBorders>
          </w:tcPr>
          <w:p w14:paraId="51ED64C5" w14:textId="77777777" w:rsidR="0040611E" w:rsidRPr="003C6AD9" w:rsidRDefault="0040611E" w:rsidP="00401E68">
            <w:pPr>
              <w:jc w:val="center"/>
              <w:rPr>
                <w:rFonts w:cs="Arial"/>
                <w:sz w:val="18"/>
              </w:rPr>
            </w:pPr>
          </w:p>
        </w:tc>
        <w:tc>
          <w:tcPr>
            <w:tcW w:w="1314" w:type="dxa"/>
            <w:gridSpan w:val="2"/>
            <w:tcBorders>
              <w:right w:val="single" w:sz="6" w:space="0" w:color="auto"/>
            </w:tcBorders>
          </w:tcPr>
          <w:p w14:paraId="1B3FCC82" w14:textId="77777777" w:rsidR="0040611E" w:rsidRPr="003C6AD9" w:rsidRDefault="0040611E" w:rsidP="00401E68">
            <w:pPr>
              <w:jc w:val="center"/>
              <w:rPr>
                <w:rFonts w:cs="Arial"/>
                <w:sz w:val="18"/>
              </w:rPr>
            </w:pPr>
          </w:p>
        </w:tc>
        <w:tc>
          <w:tcPr>
            <w:tcW w:w="6484" w:type="dxa"/>
            <w:gridSpan w:val="4"/>
            <w:vAlign w:val="center"/>
          </w:tcPr>
          <w:p w14:paraId="79956320" w14:textId="77777777" w:rsidR="0040611E" w:rsidRDefault="0040611E" w:rsidP="00401E68">
            <w:pPr>
              <w:rPr>
                <w:rFonts w:cs="Arial"/>
                <w:sz w:val="18"/>
                <w:szCs w:val="18"/>
              </w:rPr>
            </w:pPr>
          </w:p>
        </w:tc>
      </w:tr>
      <w:tr w:rsidR="0040611E" w:rsidRPr="003C6AD9" w14:paraId="72B1047B" w14:textId="77777777" w:rsidTr="0040611E">
        <w:tblPrEx>
          <w:tblCellMar>
            <w:left w:w="57" w:type="dxa"/>
            <w:right w:w="57" w:type="dxa"/>
          </w:tblCellMar>
        </w:tblPrEx>
        <w:trPr>
          <w:gridAfter w:val="1"/>
          <w:wAfter w:w="57" w:type="dxa"/>
          <w:cantSplit/>
        </w:trPr>
        <w:tc>
          <w:tcPr>
            <w:tcW w:w="1002" w:type="dxa"/>
          </w:tcPr>
          <w:p w14:paraId="302B7BB0" w14:textId="77777777" w:rsidR="0040611E" w:rsidRPr="003C6AD9" w:rsidRDefault="0040611E" w:rsidP="00401E68">
            <w:pPr>
              <w:jc w:val="center"/>
              <w:rPr>
                <w:rFonts w:cs="Arial"/>
                <w:sz w:val="18"/>
              </w:rPr>
            </w:pPr>
          </w:p>
        </w:tc>
        <w:tc>
          <w:tcPr>
            <w:tcW w:w="845" w:type="dxa"/>
            <w:tcBorders>
              <w:left w:val="single" w:sz="6" w:space="0" w:color="auto"/>
              <w:right w:val="single" w:sz="6" w:space="0" w:color="auto"/>
            </w:tcBorders>
          </w:tcPr>
          <w:p w14:paraId="0F34E4A9" w14:textId="77777777" w:rsidR="0040611E" w:rsidRPr="003C6AD9" w:rsidRDefault="0040611E" w:rsidP="00401E68">
            <w:pPr>
              <w:jc w:val="center"/>
              <w:rPr>
                <w:rFonts w:cs="Arial"/>
                <w:sz w:val="18"/>
              </w:rPr>
            </w:pPr>
          </w:p>
        </w:tc>
        <w:tc>
          <w:tcPr>
            <w:tcW w:w="1314" w:type="dxa"/>
            <w:gridSpan w:val="2"/>
            <w:tcBorders>
              <w:right w:val="single" w:sz="6" w:space="0" w:color="auto"/>
            </w:tcBorders>
          </w:tcPr>
          <w:p w14:paraId="7B34D313" w14:textId="77777777" w:rsidR="0040611E" w:rsidRPr="003C6AD9" w:rsidRDefault="0040611E" w:rsidP="00401E68">
            <w:pPr>
              <w:jc w:val="center"/>
              <w:rPr>
                <w:rFonts w:cs="Arial"/>
                <w:sz w:val="18"/>
              </w:rPr>
            </w:pPr>
          </w:p>
        </w:tc>
        <w:tc>
          <w:tcPr>
            <w:tcW w:w="6484" w:type="dxa"/>
            <w:gridSpan w:val="4"/>
            <w:vAlign w:val="center"/>
          </w:tcPr>
          <w:p w14:paraId="34927C22" w14:textId="77777777" w:rsidR="0040611E" w:rsidRDefault="0040611E" w:rsidP="00401E68">
            <w:pPr>
              <w:rPr>
                <w:rFonts w:cs="Arial"/>
                <w:sz w:val="18"/>
                <w:szCs w:val="18"/>
              </w:rPr>
            </w:pPr>
          </w:p>
        </w:tc>
      </w:tr>
      <w:tr w:rsidR="0040611E" w:rsidRPr="003C6AD9" w14:paraId="06908AA0" w14:textId="77777777" w:rsidTr="0040611E">
        <w:tblPrEx>
          <w:tblCellMar>
            <w:left w:w="57" w:type="dxa"/>
            <w:right w:w="57" w:type="dxa"/>
          </w:tblCellMar>
        </w:tblPrEx>
        <w:trPr>
          <w:gridAfter w:val="1"/>
          <w:wAfter w:w="57" w:type="dxa"/>
          <w:cantSplit/>
        </w:trPr>
        <w:tc>
          <w:tcPr>
            <w:tcW w:w="1002" w:type="dxa"/>
          </w:tcPr>
          <w:p w14:paraId="54529E52" w14:textId="77777777" w:rsidR="0040611E" w:rsidRPr="003C6AD9" w:rsidRDefault="0040611E" w:rsidP="00401E68">
            <w:pPr>
              <w:jc w:val="center"/>
              <w:rPr>
                <w:rFonts w:cs="Arial"/>
                <w:sz w:val="18"/>
              </w:rPr>
            </w:pPr>
          </w:p>
        </w:tc>
        <w:tc>
          <w:tcPr>
            <w:tcW w:w="845" w:type="dxa"/>
            <w:tcBorders>
              <w:left w:val="single" w:sz="6" w:space="0" w:color="auto"/>
              <w:right w:val="single" w:sz="6" w:space="0" w:color="auto"/>
            </w:tcBorders>
          </w:tcPr>
          <w:p w14:paraId="00909F96" w14:textId="77777777" w:rsidR="0040611E" w:rsidRPr="003C6AD9" w:rsidRDefault="0040611E" w:rsidP="00401E68">
            <w:pPr>
              <w:jc w:val="center"/>
              <w:rPr>
                <w:rFonts w:cs="Arial"/>
                <w:sz w:val="18"/>
              </w:rPr>
            </w:pPr>
          </w:p>
        </w:tc>
        <w:tc>
          <w:tcPr>
            <w:tcW w:w="1314" w:type="dxa"/>
            <w:gridSpan w:val="2"/>
            <w:tcBorders>
              <w:right w:val="single" w:sz="6" w:space="0" w:color="auto"/>
            </w:tcBorders>
          </w:tcPr>
          <w:p w14:paraId="4746F144" w14:textId="77777777" w:rsidR="0040611E" w:rsidRPr="003C6AD9" w:rsidRDefault="0040611E" w:rsidP="00401E68">
            <w:pPr>
              <w:jc w:val="center"/>
              <w:rPr>
                <w:rFonts w:cs="Arial"/>
                <w:sz w:val="18"/>
              </w:rPr>
            </w:pPr>
          </w:p>
        </w:tc>
        <w:tc>
          <w:tcPr>
            <w:tcW w:w="6484" w:type="dxa"/>
            <w:gridSpan w:val="4"/>
            <w:vAlign w:val="center"/>
          </w:tcPr>
          <w:p w14:paraId="07A2AB41" w14:textId="77777777" w:rsidR="0040611E" w:rsidRDefault="0040611E" w:rsidP="00401E68">
            <w:pPr>
              <w:rPr>
                <w:rFonts w:cs="Arial"/>
                <w:sz w:val="18"/>
                <w:szCs w:val="18"/>
              </w:rPr>
            </w:pPr>
          </w:p>
        </w:tc>
      </w:tr>
      <w:tr w:rsidR="0040611E" w:rsidRPr="003C6AD9" w14:paraId="40EE16C3" w14:textId="77777777" w:rsidTr="0040611E">
        <w:tblPrEx>
          <w:tblCellMar>
            <w:left w:w="57" w:type="dxa"/>
            <w:right w:w="57" w:type="dxa"/>
          </w:tblCellMar>
        </w:tblPrEx>
        <w:trPr>
          <w:gridAfter w:val="1"/>
          <w:wAfter w:w="57" w:type="dxa"/>
          <w:cantSplit/>
        </w:trPr>
        <w:tc>
          <w:tcPr>
            <w:tcW w:w="1002" w:type="dxa"/>
          </w:tcPr>
          <w:p w14:paraId="66790486" w14:textId="77777777" w:rsidR="0040611E" w:rsidRPr="003C6AD9" w:rsidRDefault="0040611E" w:rsidP="00401E68">
            <w:pPr>
              <w:jc w:val="center"/>
              <w:rPr>
                <w:rFonts w:cs="Arial"/>
                <w:sz w:val="18"/>
              </w:rPr>
            </w:pPr>
          </w:p>
        </w:tc>
        <w:tc>
          <w:tcPr>
            <w:tcW w:w="845" w:type="dxa"/>
            <w:tcBorders>
              <w:left w:val="single" w:sz="6" w:space="0" w:color="auto"/>
              <w:right w:val="single" w:sz="6" w:space="0" w:color="auto"/>
            </w:tcBorders>
          </w:tcPr>
          <w:p w14:paraId="4BAF7C98" w14:textId="77777777" w:rsidR="0040611E" w:rsidRPr="003C6AD9" w:rsidRDefault="0040611E" w:rsidP="00401E68">
            <w:pPr>
              <w:jc w:val="center"/>
              <w:rPr>
                <w:rFonts w:cs="Arial"/>
                <w:sz w:val="18"/>
              </w:rPr>
            </w:pPr>
          </w:p>
        </w:tc>
        <w:tc>
          <w:tcPr>
            <w:tcW w:w="1314" w:type="dxa"/>
            <w:gridSpan w:val="2"/>
            <w:tcBorders>
              <w:right w:val="single" w:sz="6" w:space="0" w:color="auto"/>
            </w:tcBorders>
          </w:tcPr>
          <w:p w14:paraId="264BACFC" w14:textId="77777777" w:rsidR="0040611E" w:rsidRPr="003C6AD9" w:rsidRDefault="0040611E" w:rsidP="00401E68">
            <w:pPr>
              <w:jc w:val="center"/>
              <w:rPr>
                <w:rFonts w:cs="Arial"/>
                <w:sz w:val="18"/>
              </w:rPr>
            </w:pPr>
          </w:p>
        </w:tc>
        <w:tc>
          <w:tcPr>
            <w:tcW w:w="6484" w:type="dxa"/>
            <w:gridSpan w:val="4"/>
            <w:vAlign w:val="center"/>
          </w:tcPr>
          <w:p w14:paraId="40380A40" w14:textId="77777777" w:rsidR="0040611E" w:rsidRDefault="0040611E" w:rsidP="00401E68">
            <w:pPr>
              <w:rPr>
                <w:rFonts w:cs="Arial"/>
                <w:sz w:val="18"/>
                <w:szCs w:val="18"/>
              </w:rPr>
            </w:pPr>
          </w:p>
        </w:tc>
      </w:tr>
      <w:tr w:rsidR="003011DE" w:rsidRPr="003C6AD9" w14:paraId="6EF2D9AF" w14:textId="77777777" w:rsidTr="0040611E">
        <w:tblPrEx>
          <w:tblCellMar>
            <w:left w:w="57" w:type="dxa"/>
            <w:right w:w="57" w:type="dxa"/>
          </w:tblCellMar>
        </w:tblPrEx>
        <w:trPr>
          <w:gridAfter w:val="1"/>
          <w:wAfter w:w="57" w:type="dxa"/>
          <w:cantSplit/>
        </w:trPr>
        <w:tc>
          <w:tcPr>
            <w:tcW w:w="1002" w:type="dxa"/>
          </w:tcPr>
          <w:p w14:paraId="23331E7E"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7B2585C1"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69893DC3" w14:textId="77777777" w:rsidR="003011DE" w:rsidRPr="003C6AD9" w:rsidRDefault="003011DE" w:rsidP="00401E68">
            <w:pPr>
              <w:jc w:val="center"/>
              <w:rPr>
                <w:rFonts w:cs="Arial"/>
                <w:sz w:val="18"/>
              </w:rPr>
            </w:pPr>
          </w:p>
        </w:tc>
        <w:tc>
          <w:tcPr>
            <w:tcW w:w="6484" w:type="dxa"/>
            <w:gridSpan w:val="4"/>
            <w:vAlign w:val="center"/>
          </w:tcPr>
          <w:p w14:paraId="51135D65" w14:textId="77777777" w:rsidR="003011DE" w:rsidRPr="003C6AD9" w:rsidRDefault="003011DE" w:rsidP="00401E68">
            <w:pPr>
              <w:rPr>
                <w:rFonts w:cs="Arial"/>
                <w:sz w:val="18"/>
                <w:szCs w:val="18"/>
              </w:rPr>
            </w:pPr>
          </w:p>
        </w:tc>
      </w:tr>
      <w:tr w:rsidR="003011DE" w:rsidRPr="003C6AD9" w14:paraId="2CA3BBD7" w14:textId="77777777" w:rsidTr="0040611E">
        <w:tblPrEx>
          <w:tblCellMar>
            <w:left w:w="57" w:type="dxa"/>
            <w:right w:w="57" w:type="dxa"/>
          </w:tblCellMar>
        </w:tblPrEx>
        <w:trPr>
          <w:gridAfter w:val="1"/>
          <w:wAfter w:w="57" w:type="dxa"/>
          <w:cantSplit/>
        </w:trPr>
        <w:tc>
          <w:tcPr>
            <w:tcW w:w="1002" w:type="dxa"/>
          </w:tcPr>
          <w:p w14:paraId="75960149"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16BC5152"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51887DBF" w14:textId="77777777" w:rsidR="003011DE" w:rsidRPr="003C6AD9" w:rsidRDefault="003011DE" w:rsidP="00401E68">
            <w:pPr>
              <w:jc w:val="center"/>
              <w:rPr>
                <w:rFonts w:cs="Arial"/>
                <w:sz w:val="18"/>
              </w:rPr>
            </w:pPr>
          </w:p>
        </w:tc>
        <w:tc>
          <w:tcPr>
            <w:tcW w:w="6484" w:type="dxa"/>
            <w:gridSpan w:val="4"/>
            <w:vAlign w:val="center"/>
          </w:tcPr>
          <w:p w14:paraId="7C4CE2BF" w14:textId="77777777" w:rsidR="003011DE" w:rsidRPr="003C6AD9" w:rsidRDefault="003011DE" w:rsidP="00401E68">
            <w:pPr>
              <w:rPr>
                <w:rFonts w:cs="Arial"/>
                <w:sz w:val="18"/>
                <w:szCs w:val="18"/>
              </w:rPr>
            </w:pPr>
          </w:p>
        </w:tc>
      </w:tr>
      <w:tr w:rsidR="003011DE" w:rsidRPr="003C6AD9" w14:paraId="6B785882" w14:textId="77777777" w:rsidTr="0040611E">
        <w:tblPrEx>
          <w:tblCellMar>
            <w:left w:w="57" w:type="dxa"/>
            <w:right w:w="57" w:type="dxa"/>
          </w:tblCellMar>
        </w:tblPrEx>
        <w:trPr>
          <w:gridAfter w:val="1"/>
          <w:wAfter w:w="57" w:type="dxa"/>
          <w:cantSplit/>
        </w:trPr>
        <w:tc>
          <w:tcPr>
            <w:tcW w:w="1002" w:type="dxa"/>
          </w:tcPr>
          <w:p w14:paraId="2069E3BA"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19520807"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7B0AA385" w14:textId="77777777" w:rsidR="003011DE" w:rsidRPr="003C6AD9" w:rsidRDefault="003011DE" w:rsidP="00401E68">
            <w:pPr>
              <w:jc w:val="center"/>
              <w:rPr>
                <w:rFonts w:cs="Arial"/>
                <w:sz w:val="18"/>
              </w:rPr>
            </w:pPr>
          </w:p>
        </w:tc>
        <w:tc>
          <w:tcPr>
            <w:tcW w:w="6484" w:type="dxa"/>
            <w:gridSpan w:val="4"/>
            <w:vAlign w:val="center"/>
          </w:tcPr>
          <w:p w14:paraId="6230213F" w14:textId="77777777" w:rsidR="003011DE" w:rsidRPr="003C6AD9" w:rsidRDefault="003011DE" w:rsidP="00401E68">
            <w:pPr>
              <w:rPr>
                <w:rFonts w:cs="Arial"/>
                <w:sz w:val="18"/>
                <w:szCs w:val="18"/>
              </w:rPr>
            </w:pPr>
          </w:p>
        </w:tc>
      </w:tr>
      <w:tr w:rsidR="00440DE0" w:rsidRPr="003C6AD9" w14:paraId="0E5497F3" w14:textId="77777777" w:rsidTr="0040611E">
        <w:tblPrEx>
          <w:tblCellMar>
            <w:left w:w="57" w:type="dxa"/>
            <w:right w:w="57" w:type="dxa"/>
          </w:tblCellMar>
        </w:tblPrEx>
        <w:trPr>
          <w:gridAfter w:val="1"/>
          <w:wAfter w:w="57" w:type="dxa"/>
          <w:cantSplit/>
        </w:trPr>
        <w:tc>
          <w:tcPr>
            <w:tcW w:w="1002" w:type="dxa"/>
          </w:tcPr>
          <w:p w14:paraId="02E85F47" w14:textId="77777777" w:rsidR="00440DE0" w:rsidRPr="003C6AD9" w:rsidRDefault="00440DE0" w:rsidP="00401E68">
            <w:pPr>
              <w:jc w:val="center"/>
              <w:rPr>
                <w:rFonts w:cs="Arial"/>
                <w:sz w:val="18"/>
              </w:rPr>
            </w:pPr>
          </w:p>
        </w:tc>
        <w:tc>
          <w:tcPr>
            <w:tcW w:w="845" w:type="dxa"/>
            <w:tcBorders>
              <w:left w:val="single" w:sz="6" w:space="0" w:color="auto"/>
              <w:right w:val="single" w:sz="6" w:space="0" w:color="auto"/>
            </w:tcBorders>
          </w:tcPr>
          <w:p w14:paraId="279BD793" w14:textId="77777777" w:rsidR="00440DE0" w:rsidRPr="003C6AD9" w:rsidRDefault="00440DE0" w:rsidP="00401E68">
            <w:pPr>
              <w:jc w:val="center"/>
              <w:rPr>
                <w:rFonts w:cs="Arial"/>
                <w:sz w:val="18"/>
              </w:rPr>
            </w:pPr>
          </w:p>
        </w:tc>
        <w:tc>
          <w:tcPr>
            <w:tcW w:w="1314" w:type="dxa"/>
            <w:gridSpan w:val="2"/>
            <w:tcBorders>
              <w:right w:val="single" w:sz="6" w:space="0" w:color="auto"/>
            </w:tcBorders>
          </w:tcPr>
          <w:p w14:paraId="20A9DF66" w14:textId="77777777" w:rsidR="00440DE0" w:rsidRPr="003C6AD9" w:rsidRDefault="00440DE0" w:rsidP="00401E68">
            <w:pPr>
              <w:jc w:val="center"/>
              <w:rPr>
                <w:rFonts w:cs="Arial"/>
                <w:sz w:val="18"/>
              </w:rPr>
            </w:pPr>
          </w:p>
        </w:tc>
        <w:tc>
          <w:tcPr>
            <w:tcW w:w="6484" w:type="dxa"/>
            <w:gridSpan w:val="4"/>
            <w:vAlign w:val="center"/>
          </w:tcPr>
          <w:p w14:paraId="2FEC10FD" w14:textId="77777777" w:rsidR="00440DE0" w:rsidRPr="003C6AD9" w:rsidRDefault="00440DE0" w:rsidP="00401E68">
            <w:pPr>
              <w:rPr>
                <w:rFonts w:cs="Arial"/>
                <w:sz w:val="18"/>
                <w:szCs w:val="18"/>
              </w:rPr>
            </w:pPr>
          </w:p>
        </w:tc>
      </w:tr>
      <w:tr w:rsidR="003011DE" w:rsidRPr="003C6AD9" w14:paraId="41086084" w14:textId="77777777" w:rsidTr="0040611E">
        <w:tblPrEx>
          <w:tblCellMar>
            <w:left w:w="57" w:type="dxa"/>
            <w:right w:w="57" w:type="dxa"/>
          </w:tblCellMar>
        </w:tblPrEx>
        <w:trPr>
          <w:gridAfter w:val="1"/>
          <w:wAfter w:w="57" w:type="dxa"/>
          <w:cantSplit/>
        </w:trPr>
        <w:tc>
          <w:tcPr>
            <w:tcW w:w="1002" w:type="dxa"/>
          </w:tcPr>
          <w:p w14:paraId="5E55F72E"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22F87881"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3133A9B5" w14:textId="77777777" w:rsidR="003011DE" w:rsidRPr="003C6AD9" w:rsidRDefault="003011DE" w:rsidP="00401E68">
            <w:pPr>
              <w:jc w:val="center"/>
              <w:rPr>
                <w:rFonts w:cs="Arial"/>
                <w:sz w:val="18"/>
              </w:rPr>
            </w:pPr>
          </w:p>
        </w:tc>
        <w:tc>
          <w:tcPr>
            <w:tcW w:w="6484" w:type="dxa"/>
            <w:gridSpan w:val="4"/>
            <w:vAlign w:val="center"/>
          </w:tcPr>
          <w:p w14:paraId="26024B1D" w14:textId="77777777" w:rsidR="003011DE" w:rsidRPr="003C6AD9" w:rsidRDefault="003011DE" w:rsidP="00401E68">
            <w:pPr>
              <w:rPr>
                <w:rFonts w:cs="Arial"/>
                <w:sz w:val="18"/>
                <w:szCs w:val="18"/>
              </w:rPr>
            </w:pPr>
          </w:p>
        </w:tc>
      </w:tr>
      <w:tr w:rsidR="003011DE" w:rsidRPr="003C6AD9" w14:paraId="12CE9CEF" w14:textId="77777777" w:rsidTr="0040611E">
        <w:tblPrEx>
          <w:tblCellMar>
            <w:left w:w="57" w:type="dxa"/>
            <w:right w:w="57" w:type="dxa"/>
          </w:tblCellMar>
        </w:tblPrEx>
        <w:trPr>
          <w:gridAfter w:val="1"/>
          <w:wAfter w:w="57" w:type="dxa"/>
          <w:cantSplit/>
        </w:trPr>
        <w:tc>
          <w:tcPr>
            <w:tcW w:w="1002" w:type="dxa"/>
          </w:tcPr>
          <w:p w14:paraId="796B7EA4" w14:textId="77777777" w:rsidR="003011DE" w:rsidRPr="003C6AD9" w:rsidRDefault="003011DE" w:rsidP="00401E68">
            <w:pPr>
              <w:jc w:val="center"/>
              <w:rPr>
                <w:rFonts w:cs="Arial"/>
                <w:sz w:val="18"/>
              </w:rPr>
            </w:pPr>
          </w:p>
        </w:tc>
        <w:tc>
          <w:tcPr>
            <w:tcW w:w="845" w:type="dxa"/>
            <w:tcBorders>
              <w:left w:val="single" w:sz="6" w:space="0" w:color="auto"/>
              <w:right w:val="single" w:sz="6" w:space="0" w:color="auto"/>
            </w:tcBorders>
          </w:tcPr>
          <w:p w14:paraId="2BE65FDA" w14:textId="77777777" w:rsidR="003011DE" w:rsidRPr="003C6AD9" w:rsidRDefault="003011DE" w:rsidP="00401E68">
            <w:pPr>
              <w:jc w:val="center"/>
              <w:rPr>
                <w:rFonts w:cs="Arial"/>
                <w:sz w:val="18"/>
              </w:rPr>
            </w:pPr>
          </w:p>
        </w:tc>
        <w:tc>
          <w:tcPr>
            <w:tcW w:w="1314" w:type="dxa"/>
            <w:gridSpan w:val="2"/>
            <w:tcBorders>
              <w:right w:val="single" w:sz="6" w:space="0" w:color="auto"/>
            </w:tcBorders>
          </w:tcPr>
          <w:p w14:paraId="3FF7F4DA" w14:textId="77777777" w:rsidR="003011DE" w:rsidRPr="003C6AD9" w:rsidRDefault="003011DE" w:rsidP="00401E68">
            <w:pPr>
              <w:jc w:val="center"/>
              <w:rPr>
                <w:rFonts w:cs="Arial"/>
                <w:sz w:val="18"/>
              </w:rPr>
            </w:pPr>
          </w:p>
        </w:tc>
        <w:tc>
          <w:tcPr>
            <w:tcW w:w="6484" w:type="dxa"/>
            <w:gridSpan w:val="4"/>
            <w:vAlign w:val="center"/>
          </w:tcPr>
          <w:p w14:paraId="2679340D" w14:textId="77777777" w:rsidR="003011DE" w:rsidRPr="003C6AD9" w:rsidRDefault="003011DE" w:rsidP="00401E68">
            <w:pPr>
              <w:rPr>
                <w:rFonts w:cs="Arial"/>
                <w:sz w:val="18"/>
                <w:szCs w:val="18"/>
              </w:rPr>
            </w:pPr>
          </w:p>
        </w:tc>
      </w:tr>
      <w:tr w:rsidR="000F0EDC" w:rsidRPr="003C6AD9" w14:paraId="0996B0D5" w14:textId="77777777" w:rsidTr="0040611E">
        <w:tblPrEx>
          <w:tblCellMar>
            <w:left w:w="57" w:type="dxa"/>
            <w:right w:w="57" w:type="dxa"/>
          </w:tblCellMar>
        </w:tblPrEx>
        <w:trPr>
          <w:gridAfter w:val="1"/>
          <w:wAfter w:w="57" w:type="dxa"/>
          <w:cantSplit/>
        </w:trPr>
        <w:tc>
          <w:tcPr>
            <w:tcW w:w="1002" w:type="dxa"/>
            <w:tcBorders>
              <w:bottom w:val="single" w:sz="4" w:space="0" w:color="auto"/>
            </w:tcBorders>
            <w:vAlign w:val="center"/>
          </w:tcPr>
          <w:p w14:paraId="1B6737DF" w14:textId="77777777" w:rsidR="000F0EDC" w:rsidRPr="003C6AD9" w:rsidRDefault="000F0EDC" w:rsidP="00401E68">
            <w:pPr>
              <w:spacing w:after="0"/>
              <w:jc w:val="center"/>
              <w:rPr>
                <w:rFonts w:cs="Arial"/>
                <w:sz w:val="18"/>
              </w:rPr>
            </w:pPr>
          </w:p>
        </w:tc>
        <w:tc>
          <w:tcPr>
            <w:tcW w:w="845" w:type="dxa"/>
            <w:tcBorders>
              <w:left w:val="single" w:sz="6" w:space="0" w:color="auto"/>
              <w:bottom w:val="single" w:sz="4" w:space="0" w:color="auto"/>
              <w:right w:val="single" w:sz="6" w:space="0" w:color="auto"/>
            </w:tcBorders>
            <w:vAlign w:val="center"/>
          </w:tcPr>
          <w:p w14:paraId="61D71E95" w14:textId="77777777" w:rsidR="000F0EDC" w:rsidRPr="003C6AD9" w:rsidRDefault="000F0EDC" w:rsidP="00401E68">
            <w:pPr>
              <w:spacing w:after="0"/>
              <w:jc w:val="center"/>
              <w:rPr>
                <w:rFonts w:cs="Arial"/>
                <w:sz w:val="18"/>
              </w:rPr>
            </w:pPr>
          </w:p>
        </w:tc>
        <w:tc>
          <w:tcPr>
            <w:tcW w:w="1314" w:type="dxa"/>
            <w:gridSpan w:val="2"/>
            <w:tcBorders>
              <w:bottom w:val="single" w:sz="4" w:space="0" w:color="auto"/>
              <w:right w:val="single" w:sz="6" w:space="0" w:color="auto"/>
            </w:tcBorders>
          </w:tcPr>
          <w:p w14:paraId="14BD194A" w14:textId="77777777" w:rsidR="000F0EDC" w:rsidRPr="003C6AD9" w:rsidRDefault="000F0EDC" w:rsidP="00401E68">
            <w:pPr>
              <w:spacing w:after="0"/>
              <w:jc w:val="center"/>
              <w:rPr>
                <w:rFonts w:cs="Arial"/>
                <w:sz w:val="18"/>
              </w:rPr>
            </w:pPr>
          </w:p>
        </w:tc>
        <w:tc>
          <w:tcPr>
            <w:tcW w:w="6484" w:type="dxa"/>
            <w:gridSpan w:val="4"/>
            <w:tcBorders>
              <w:bottom w:val="single" w:sz="4" w:space="0" w:color="auto"/>
            </w:tcBorders>
            <w:vAlign w:val="center"/>
          </w:tcPr>
          <w:p w14:paraId="357FF996" w14:textId="77777777" w:rsidR="000F0EDC" w:rsidRPr="003C6AD9" w:rsidRDefault="000F0EDC" w:rsidP="00401E68">
            <w:pPr>
              <w:rPr>
                <w:rFonts w:cs="Arial"/>
                <w:sz w:val="18"/>
                <w:szCs w:val="18"/>
              </w:rPr>
            </w:pPr>
          </w:p>
        </w:tc>
      </w:tr>
      <w:tr w:rsidR="0088440E" w:rsidRPr="003C6AD9" w14:paraId="33561F5E" w14:textId="77777777" w:rsidTr="0040611E">
        <w:tblPrEx>
          <w:tblCellMar>
            <w:left w:w="57" w:type="dxa"/>
            <w:right w:w="57" w:type="dxa"/>
          </w:tblCellMar>
        </w:tblPrEx>
        <w:trPr>
          <w:gridAfter w:val="1"/>
          <w:wAfter w:w="57" w:type="dxa"/>
          <w:cantSplit/>
          <w:trHeight w:val="691"/>
        </w:trPr>
        <w:tc>
          <w:tcPr>
            <w:tcW w:w="9645" w:type="dxa"/>
            <w:gridSpan w:val="8"/>
            <w:tcBorders>
              <w:top w:val="single" w:sz="12" w:space="0" w:color="auto"/>
              <w:bottom w:val="single" w:sz="4" w:space="0" w:color="auto"/>
            </w:tcBorders>
            <w:vAlign w:val="center"/>
          </w:tcPr>
          <w:p w14:paraId="750A9DD6" w14:textId="77777777" w:rsidR="0088440E" w:rsidRPr="003C6AD9" w:rsidRDefault="00E64946" w:rsidP="009E3FE8">
            <w:pPr>
              <w:spacing w:after="0"/>
              <w:jc w:val="left"/>
              <w:rPr>
                <w:rFonts w:cs="Arial"/>
                <w:sz w:val="20"/>
              </w:rPr>
            </w:pPr>
            <w:r w:rsidRPr="003C6AD9">
              <w:rPr>
                <w:rFonts w:cs="Arial"/>
                <w:sz w:val="18"/>
                <w:szCs w:val="18"/>
                <w:u w:val="single"/>
              </w:rPr>
              <w:t>Distribuição de cópias</w:t>
            </w:r>
            <w:r w:rsidRPr="003C6AD9">
              <w:rPr>
                <w:rFonts w:cs="Arial"/>
                <w:sz w:val="18"/>
                <w:szCs w:val="18"/>
              </w:rPr>
              <w:t xml:space="preserve"> (disponíveis na intranet)</w:t>
            </w:r>
            <w:r w:rsidR="002A4B1D" w:rsidRPr="003C6AD9">
              <w:rPr>
                <w:rFonts w:cs="Arial"/>
                <w:sz w:val="20"/>
              </w:rPr>
              <w:t>.</w:t>
            </w:r>
          </w:p>
        </w:tc>
      </w:tr>
      <w:tr w:rsidR="0088440E" w:rsidRPr="003C6AD9" w14:paraId="1F2E9922" w14:textId="77777777" w:rsidTr="0040611E">
        <w:tblPrEx>
          <w:tblCellMar>
            <w:left w:w="57" w:type="dxa"/>
            <w:right w:w="57" w:type="dxa"/>
          </w:tblCellMar>
        </w:tblPrEx>
        <w:trPr>
          <w:gridAfter w:val="1"/>
          <w:wAfter w:w="57" w:type="dxa"/>
          <w:cantSplit/>
          <w:trHeight w:val="258"/>
        </w:trPr>
        <w:tc>
          <w:tcPr>
            <w:tcW w:w="2975" w:type="dxa"/>
            <w:gridSpan w:val="3"/>
            <w:tcBorders>
              <w:top w:val="single" w:sz="4" w:space="0" w:color="auto"/>
            </w:tcBorders>
          </w:tcPr>
          <w:p w14:paraId="09FE201C" w14:textId="77777777" w:rsidR="0088440E" w:rsidRPr="003C6AD9" w:rsidRDefault="0088440E" w:rsidP="00D141A9">
            <w:pPr>
              <w:spacing w:after="0"/>
              <w:rPr>
                <w:rFonts w:cs="Arial"/>
                <w:sz w:val="12"/>
              </w:rPr>
            </w:pPr>
            <w:r w:rsidRPr="003C6AD9">
              <w:rPr>
                <w:rFonts w:cs="Arial"/>
                <w:sz w:val="12"/>
              </w:rPr>
              <w:t>Elaborado por:</w:t>
            </w:r>
          </w:p>
        </w:tc>
        <w:tc>
          <w:tcPr>
            <w:tcW w:w="2113" w:type="dxa"/>
            <w:gridSpan w:val="2"/>
            <w:tcBorders>
              <w:top w:val="single" w:sz="4" w:space="0" w:color="auto"/>
            </w:tcBorders>
          </w:tcPr>
          <w:p w14:paraId="7522862B" w14:textId="77777777" w:rsidR="0088440E" w:rsidRPr="003C6AD9" w:rsidRDefault="0088440E" w:rsidP="00D141A9">
            <w:pPr>
              <w:spacing w:after="0"/>
              <w:rPr>
                <w:rFonts w:cs="Arial"/>
                <w:sz w:val="12"/>
              </w:rPr>
            </w:pPr>
            <w:r w:rsidRPr="003C6AD9">
              <w:rPr>
                <w:rFonts w:cs="Arial"/>
                <w:sz w:val="12"/>
              </w:rPr>
              <w:t>Visto:</w:t>
            </w:r>
          </w:p>
        </w:tc>
        <w:tc>
          <w:tcPr>
            <w:tcW w:w="3245" w:type="dxa"/>
            <w:gridSpan w:val="2"/>
            <w:tcBorders>
              <w:top w:val="single" w:sz="4" w:space="0" w:color="auto"/>
            </w:tcBorders>
          </w:tcPr>
          <w:p w14:paraId="48822212" w14:textId="77777777" w:rsidR="0088440E" w:rsidRPr="003C6AD9" w:rsidRDefault="0088440E" w:rsidP="00D141A9">
            <w:pPr>
              <w:spacing w:after="0"/>
              <w:rPr>
                <w:rFonts w:cs="Arial"/>
                <w:sz w:val="12"/>
              </w:rPr>
            </w:pPr>
            <w:r w:rsidRPr="003C6AD9">
              <w:rPr>
                <w:rFonts w:cs="Arial"/>
                <w:sz w:val="12"/>
              </w:rPr>
              <w:t>Verificado por:</w:t>
            </w:r>
          </w:p>
        </w:tc>
        <w:tc>
          <w:tcPr>
            <w:tcW w:w="1312" w:type="dxa"/>
            <w:tcBorders>
              <w:top w:val="single" w:sz="4" w:space="0" w:color="auto"/>
            </w:tcBorders>
          </w:tcPr>
          <w:p w14:paraId="4361EF85" w14:textId="77777777" w:rsidR="0088440E" w:rsidRPr="003C6AD9" w:rsidRDefault="0088440E" w:rsidP="00D141A9">
            <w:pPr>
              <w:spacing w:after="0"/>
              <w:ind w:left="163"/>
              <w:rPr>
                <w:rFonts w:cs="Arial"/>
                <w:sz w:val="12"/>
              </w:rPr>
            </w:pPr>
            <w:r w:rsidRPr="003C6AD9">
              <w:rPr>
                <w:rFonts w:cs="Arial"/>
                <w:sz w:val="12"/>
              </w:rPr>
              <w:t>Visto:</w:t>
            </w:r>
          </w:p>
        </w:tc>
      </w:tr>
      <w:tr w:rsidR="0088440E" w:rsidRPr="003C6AD9" w14:paraId="6FD9EA8F" w14:textId="77777777" w:rsidTr="0040611E">
        <w:tblPrEx>
          <w:tblCellMar>
            <w:left w:w="57" w:type="dxa"/>
            <w:right w:w="57" w:type="dxa"/>
          </w:tblCellMar>
        </w:tblPrEx>
        <w:trPr>
          <w:gridAfter w:val="1"/>
          <w:wAfter w:w="57" w:type="dxa"/>
          <w:cantSplit/>
          <w:trHeight w:val="258"/>
        </w:trPr>
        <w:tc>
          <w:tcPr>
            <w:tcW w:w="2975" w:type="dxa"/>
            <w:gridSpan w:val="3"/>
            <w:tcBorders>
              <w:bottom w:val="single" w:sz="4" w:space="0" w:color="auto"/>
            </w:tcBorders>
          </w:tcPr>
          <w:p w14:paraId="59B582B2" w14:textId="07659EB0" w:rsidR="00536BB2" w:rsidRPr="003C6AD9" w:rsidRDefault="00536BB2" w:rsidP="00206274">
            <w:pPr>
              <w:rPr>
                <w:rFonts w:cs="Arial"/>
                <w:sz w:val="18"/>
              </w:rPr>
            </w:pPr>
            <w:r>
              <w:rPr>
                <w:sz w:val="18"/>
                <w:szCs w:val="18"/>
              </w:rPr>
              <w:t>LUCAS LEONI</w:t>
            </w:r>
          </w:p>
        </w:tc>
        <w:tc>
          <w:tcPr>
            <w:tcW w:w="2113" w:type="dxa"/>
            <w:gridSpan w:val="2"/>
            <w:tcBorders>
              <w:bottom w:val="single" w:sz="4" w:space="0" w:color="auto"/>
            </w:tcBorders>
          </w:tcPr>
          <w:p w14:paraId="2363BC3C" w14:textId="77777777" w:rsidR="0088440E" w:rsidRPr="003C6AD9" w:rsidRDefault="0088440E" w:rsidP="00D141A9">
            <w:pPr>
              <w:spacing w:after="0"/>
              <w:jc w:val="left"/>
              <w:rPr>
                <w:rFonts w:cs="Arial"/>
                <w:sz w:val="12"/>
              </w:rPr>
            </w:pPr>
          </w:p>
        </w:tc>
        <w:tc>
          <w:tcPr>
            <w:tcW w:w="3245" w:type="dxa"/>
            <w:gridSpan w:val="2"/>
            <w:tcBorders>
              <w:bottom w:val="single" w:sz="4" w:space="0" w:color="auto"/>
            </w:tcBorders>
          </w:tcPr>
          <w:p w14:paraId="44390DE8" w14:textId="036C7493" w:rsidR="0088440E" w:rsidRPr="003C6AD9" w:rsidRDefault="00206274" w:rsidP="002607C0">
            <w:pPr>
              <w:spacing w:after="0"/>
              <w:jc w:val="left"/>
              <w:rPr>
                <w:rFonts w:cs="Arial"/>
                <w:sz w:val="18"/>
              </w:rPr>
            </w:pPr>
            <w:r w:rsidRPr="003C6AD9">
              <w:rPr>
                <w:rFonts w:cs="Arial"/>
                <w:sz w:val="18"/>
              </w:rPr>
              <w:t>JACKSON AMARAL</w:t>
            </w:r>
          </w:p>
        </w:tc>
        <w:tc>
          <w:tcPr>
            <w:tcW w:w="1312" w:type="dxa"/>
            <w:tcBorders>
              <w:bottom w:val="single" w:sz="4" w:space="0" w:color="auto"/>
            </w:tcBorders>
          </w:tcPr>
          <w:p w14:paraId="5BD75B64" w14:textId="77777777" w:rsidR="0088440E" w:rsidRPr="003C6AD9" w:rsidRDefault="0088440E" w:rsidP="00D141A9">
            <w:pPr>
              <w:spacing w:after="0"/>
              <w:rPr>
                <w:rFonts w:cs="Arial"/>
                <w:sz w:val="12"/>
              </w:rPr>
            </w:pPr>
          </w:p>
        </w:tc>
      </w:tr>
      <w:tr w:rsidR="0088440E" w:rsidRPr="003C6AD9" w14:paraId="19161A28" w14:textId="77777777" w:rsidTr="0040611E">
        <w:tblPrEx>
          <w:tblCellMar>
            <w:left w:w="57" w:type="dxa"/>
            <w:right w:w="57" w:type="dxa"/>
          </w:tblCellMar>
        </w:tblPrEx>
        <w:trPr>
          <w:gridAfter w:val="1"/>
          <w:wAfter w:w="57" w:type="dxa"/>
          <w:cantSplit/>
        </w:trPr>
        <w:tc>
          <w:tcPr>
            <w:tcW w:w="2975" w:type="dxa"/>
            <w:gridSpan w:val="3"/>
            <w:tcBorders>
              <w:top w:val="single" w:sz="4" w:space="0" w:color="auto"/>
            </w:tcBorders>
          </w:tcPr>
          <w:p w14:paraId="16086AFC" w14:textId="77777777" w:rsidR="0088440E" w:rsidRPr="003C6AD9" w:rsidRDefault="0088440E" w:rsidP="00D141A9">
            <w:pPr>
              <w:spacing w:after="0"/>
              <w:rPr>
                <w:rFonts w:cs="Arial"/>
                <w:sz w:val="12"/>
              </w:rPr>
            </w:pPr>
            <w:r w:rsidRPr="003C6AD9">
              <w:rPr>
                <w:rFonts w:cs="Arial"/>
                <w:sz w:val="12"/>
              </w:rPr>
              <w:t>Aprovado por:</w:t>
            </w:r>
          </w:p>
        </w:tc>
        <w:tc>
          <w:tcPr>
            <w:tcW w:w="4750" w:type="dxa"/>
            <w:gridSpan w:val="3"/>
            <w:tcBorders>
              <w:top w:val="single" w:sz="4" w:space="0" w:color="auto"/>
            </w:tcBorders>
          </w:tcPr>
          <w:p w14:paraId="5BFD02E9" w14:textId="77777777" w:rsidR="0088440E" w:rsidRPr="003C6AD9" w:rsidRDefault="0088440E" w:rsidP="00D141A9">
            <w:pPr>
              <w:spacing w:after="0"/>
              <w:ind w:left="29"/>
              <w:rPr>
                <w:rFonts w:cs="Arial"/>
                <w:sz w:val="12"/>
              </w:rPr>
            </w:pPr>
            <w:r w:rsidRPr="003C6AD9">
              <w:rPr>
                <w:rFonts w:cs="Arial"/>
                <w:sz w:val="12"/>
              </w:rPr>
              <w:t>Visto:</w:t>
            </w:r>
          </w:p>
        </w:tc>
        <w:tc>
          <w:tcPr>
            <w:tcW w:w="1920" w:type="dxa"/>
            <w:gridSpan w:val="2"/>
            <w:tcBorders>
              <w:top w:val="single" w:sz="4" w:space="0" w:color="auto"/>
            </w:tcBorders>
          </w:tcPr>
          <w:p w14:paraId="14659BC9" w14:textId="77777777" w:rsidR="0088440E" w:rsidRPr="003C6AD9" w:rsidRDefault="0088440E" w:rsidP="00D141A9">
            <w:pPr>
              <w:spacing w:after="0"/>
              <w:ind w:left="775"/>
              <w:rPr>
                <w:rFonts w:cs="Arial"/>
                <w:sz w:val="12"/>
              </w:rPr>
            </w:pPr>
            <w:r w:rsidRPr="003C6AD9">
              <w:rPr>
                <w:rFonts w:cs="Arial"/>
                <w:sz w:val="12"/>
              </w:rPr>
              <w:t>Data</w:t>
            </w:r>
          </w:p>
        </w:tc>
      </w:tr>
      <w:tr w:rsidR="0088440E" w:rsidRPr="003C6AD9" w14:paraId="6A3D6748" w14:textId="77777777" w:rsidTr="0040611E">
        <w:tblPrEx>
          <w:tblCellMar>
            <w:left w:w="57" w:type="dxa"/>
            <w:right w:w="57" w:type="dxa"/>
          </w:tblCellMar>
        </w:tblPrEx>
        <w:trPr>
          <w:gridAfter w:val="1"/>
          <w:wAfter w:w="57" w:type="dxa"/>
          <w:cantSplit/>
        </w:trPr>
        <w:tc>
          <w:tcPr>
            <w:tcW w:w="7725" w:type="dxa"/>
            <w:gridSpan w:val="6"/>
            <w:tcBorders>
              <w:bottom w:val="thinThickSmallGap" w:sz="24" w:space="0" w:color="auto"/>
            </w:tcBorders>
          </w:tcPr>
          <w:p w14:paraId="7FF6237B" w14:textId="0FFA948B" w:rsidR="0088440E" w:rsidRPr="003C6AD9" w:rsidRDefault="00D82E3B" w:rsidP="00D141A9">
            <w:pPr>
              <w:spacing w:after="0"/>
              <w:rPr>
                <w:rFonts w:cs="Arial"/>
                <w:sz w:val="18"/>
              </w:rPr>
            </w:pPr>
            <w:r w:rsidRPr="003C6AD9">
              <w:rPr>
                <w:rFonts w:cs="Arial"/>
                <w:sz w:val="18"/>
              </w:rPr>
              <w:t>FABIOLA BATISTA</w:t>
            </w:r>
          </w:p>
        </w:tc>
        <w:tc>
          <w:tcPr>
            <w:tcW w:w="1920" w:type="dxa"/>
            <w:gridSpan w:val="2"/>
            <w:tcBorders>
              <w:bottom w:val="thinThickSmallGap" w:sz="24" w:space="0" w:color="auto"/>
            </w:tcBorders>
            <w:shd w:val="clear" w:color="auto" w:fill="auto"/>
          </w:tcPr>
          <w:p w14:paraId="20BC134E" w14:textId="3D8234C1" w:rsidR="0088440E" w:rsidRPr="003C6AD9" w:rsidRDefault="0040611E" w:rsidP="0040611E">
            <w:pPr>
              <w:spacing w:after="0"/>
              <w:jc w:val="center"/>
              <w:rPr>
                <w:rFonts w:cs="Arial"/>
                <w:sz w:val="18"/>
              </w:rPr>
            </w:pPr>
            <w:r>
              <w:rPr>
                <w:sz w:val="20"/>
                <w:szCs w:val="22"/>
              </w:rPr>
              <w:t>09</w:t>
            </w:r>
            <w:r w:rsidR="00C61888" w:rsidRPr="003C6AD9">
              <w:rPr>
                <w:sz w:val="20"/>
                <w:szCs w:val="22"/>
              </w:rPr>
              <w:t>/0</w:t>
            </w:r>
            <w:r>
              <w:rPr>
                <w:sz w:val="20"/>
                <w:szCs w:val="22"/>
              </w:rPr>
              <w:t>1</w:t>
            </w:r>
            <w:r w:rsidR="00C61888" w:rsidRPr="003C6AD9">
              <w:rPr>
                <w:sz w:val="20"/>
                <w:szCs w:val="22"/>
              </w:rPr>
              <w:t>/201</w:t>
            </w:r>
            <w:r>
              <w:rPr>
                <w:sz w:val="20"/>
                <w:szCs w:val="22"/>
              </w:rPr>
              <w:t>7</w:t>
            </w:r>
          </w:p>
        </w:tc>
      </w:tr>
    </w:tbl>
    <w:p w14:paraId="1CC67041" w14:textId="77777777" w:rsidR="008770F1" w:rsidRPr="008770F1" w:rsidRDefault="008770F1" w:rsidP="008770F1">
      <w:pPr>
        <w:pStyle w:val="Default"/>
        <w:jc w:val="both"/>
        <w:rPr>
          <w:color w:val="auto"/>
          <w:sz w:val="22"/>
          <w:szCs w:val="22"/>
        </w:rPr>
      </w:pPr>
    </w:p>
    <w:p w14:paraId="56C6EDFE" w14:textId="69A29E8F" w:rsidR="008770F1" w:rsidRDefault="008770F1" w:rsidP="008770F1"/>
    <w:p w14:paraId="24CBD271" w14:textId="1F7B21C4" w:rsidR="004A4673" w:rsidRDefault="008770F1">
      <w:pPr>
        <w:pStyle w:val="Sumrio1"/>
        <w:tabs>
          <w:tab w:val="left" w:pos="440"/>
          <w:tab w:val="right" w:leader="dot" w:pos="9628"/>
        </w:tabs>
        <w:rPr>
          <w:rFonts w:asciiTheme="minorHAnsi" w:eastAsiaTheme="minorEastAsia" w:hAnsiTheme="minorHAnsi" w:cstheme="minorBidi"/>
          <w:b w:val="0"/>
          <w:noProof/>
          <w:szCs w:val="22"/>
        </w:rPr>
      </w:pPr>
      <w:r>
        <w:fldChar w:fldCharType="begin"/>
      </w:r>
      <w:r>
        <w:instrText xml:space="preserve"> TOC \o "1-3" \h \z \u </w:instrText>
      </w:r>
      <w:r>
        <w:fldChar w:fldCharType="separate"/>
      </w:r>
      <w:hyperlink w:anchor="_Toc471736362" w:history="1">
        <w:r w:rsidR="004A4673" w:rsidRPr="00003976">
          <w:rPr>
            <w:rStyle w:val="Hyperlink"/>
            <w:rFonts w:cs="Arial"/>
            <w:noProof/>
          </w:rPr>
          <w:t>1</w:t>
        </w:r>
        <w:r w:rsidR="004A4673">
          <w:rPr>
            <w:rFonts w:asciiTheme="minorHAnsi" w:eastAsiaTheme="minorEastAsia" w:hAnsiTheme="minorHAnsi" w:cstheme="minorBidi"/>
            <w:b w:val="0"/>
            <w:noProof/>
            <w:szCs w:val="22"/>
          </w:rPr>
          <w:tab/>
        </w:r>
        <w:r w:rsidR="004A4673" w:rsidRPr="00003976">
          <w:rPr>
            <w:rStyle w:val="Hyperlink"/>
            <w:rFonts w:cs="Arial"/>
            <w:noProof/>
          </w:rPr>
          <w:t>OBJETIVO</w:t>
        </w:r>
        <w:r w:rsidR="004A4673">
          <w:rPr>
            <w:noProof/>
            <w:webHidden/>
          </w:rPr>
          <w:tab/>
        </w:r>
        <w:r w:rsidR="004A4673">
          <w:rPr>
            <w:noProof/>
            <w:webHidden/>
          </w:rPr>
          <w:fldChar w:fldCharType="begin"/>
        </w:r>
        <w:r w:rsidR="004A4673">
          <w:rPr>
            <w:noProof/>
            <w:webHidden/>
          </w:rPr>
          <w:instrText xml:space="preserve"> PAGEREF _Toc471736362 \h </w:instrText>
        </w:r>
        <w:r w:rsidR="004A4673">
          <w:rPr>
            <w:noProof/>
            <w:webHidden/>
          </w:rPr>
        </w:r>
        <w:r w:rsidR="004A4673">
          <w:rPr>
            <w:noProof/>
            <w:webHidden/>
          </w:rPr>
          <w:fldChar w:fldCharType="separate"/>
        </w:r>
        <w:r w:rsidR="004A4673">
          <w:rPr>
            <w:noProof/>
            <w:webHidden/>
          </w:rPr>
          <w:t>3</w:t>
        </w:r>
        <w:r w:rsidR="004A4673">
          <w:rPr>
            <w:noProof/>
            <w:webHidden/>
          </w:rPr>
          <w:fldChar w:fldCharType="end"/>
        </w:r>
      </w:hyperlink>
    </w:p>
    <w:p w14:paraId="3A54EC27" w14:textId="10BB53B1" w:rsidR="004A4673" w:rsidRDefault="00CE1BB7">
      <w:pPr>
        <w:pStyle w:val="Sumrio1"/>
        <w:tabs>
          <w:tab w:val="left" w:pos="440"/>
          <w:tab w:val="right" w:leader="dot" w:pos="9628"/>
        </w:tabs>
        <w:rPr>
          <w:rFonts w:asciiTheme="minorHAnsi" w:eastAsiaTheme="minorEastAsia" w:hAnsiTheme="minorHAnsi" w:cstheme="minorBidi"/>
          <w:b w:val="0"/>
          <w:noProof/>
          <w:szCs w:val="22"/>
        </w:rPr>
      </w:pPr>
      <w:hyperlink w:anchor="_Toc471736363" w:history="1">
        <w:r w:rsidR="004A4673" w:rsidRPr="00003976">
          <w:rPr>
            <w:rStyle w:val="Hyperlink"/>
            <w:rFonts w:cs="Arial"/>
            <w:noProof/>
          </w:rPr>
          <w:t>2</w:t>
        </w:r>
        <w:r w:rsidR="004A4673">
          <w:rPr>
            <w:rFonts w:asciiTheme="minorHAnsi" w:eastAsiaTheme="minorEastAsia" w:hAnsiTheme="minorHAnsi" w:cstheme="minorBidi"/>
            <w:b w:val="0"/>
            <w:noProof/>
            <w:szCs w:val="22"/>
          </w:rPr>
          <w:tab/>
        </w:r>
        <w:r w:rsidR="004A4673" w:rsidRPr="00003976">
          <w:rPr>
            <w:rStyle w:val="Hyperlink"/>
            <w:rFonts w:cs="Arial"/>
            <w:noProof/>
          </w:rPr>
          <w:t>TERMOS E DEFINIÇÕES</w:t>
        </w:r>
        <w:r w:rsidR="004A4673">
          <w:rPr>
            <w:noProof/>
            <w:webHidden/>
          </w:rPr>
          <w:tab/>
        </w:r>
        <w:r w:rsidR="004A4673">
          <w:rPr>
            <w:noProof/>
            <w:webHidden/>
          </w:rPr>
          <w:fldChar w:fldCharType="begin"/>
        </w:r>
        <w:r w:rsidR="004A4673">
          <w:rPr>
            <w:noProof/>
            <w:webHidden/>
          </w:rPr>
          <w:instrText xml:space="preserve"> PAGEREF _Toc471736363 \h </w:instrText>
        </w:r>
        <w:r w:rsidR="004A4673">
          <w:rPr>
            <w:noProof/>
            <w:webHidden/>
          </w:rPr>
        </w:r>
        <w:r w:rsidR="004A4673">
          <w:rPr>
            <w:noProof/>
            <w:webHidden/>
          </w:rPr>
          <w:fldChar w:fldCharType="separate"/>
        </w:r>
        <w:r w:rsidR="004A4673">
          <w:rPr>
            <w:noProof/>
            <w:webHidden/>
          </w:rPr>
          <w:t>3</w:t>
        </w:r>
        <w:r w:rsidR="004A4673">
          <w:rPr>
            <w:noProof/>
            <w:webHidden/>
          </w:rPr>
          <w:fldChar w:fldCharType="end"/>
        </w:r>
      </w:hyperlink>
    </w:p>
    <w:p w14:paraId="66F4695C" w14:textId="168DE976" w:rsidR="004A4673" w:rsidRDefault="00CE1BB7">
      <w:pPr>
        <w:pStyle w:val="Sumrio2"/>
        <w:tabs>
          <w:tab w:val="left" w:pos="880"/>
          <w:tab w:val="right" w:leader="dot" w:pos="9628"/>
        </w:tabs>
        <w:rPr>
          <w:rFonts w:asciiTheme="minorHAnsi" w:eastAsiaTheme="minorEastAsia" w:hAnsiTheme="minorHAnsi" w:cstheme="minorBidi"/>
          <w:b w:val="0"/>
          <w:i w:val="0"/>
          <w:noProof/>
          <w:szCs w:val="22"/>
        </w:rPr>
      </w:pPr>
      <w:hyperlink w:anchor="_Toc471736364" w:history="1">
        <w:r w:rsidR="004A4673" w:rsidRPr="00003976">
          <w:rPr>
            <w:rStyle w:val="Hyperlink"/>
            <w:noProof/>
          </w:rPr>
          <w:t>2.1</w:t>
        </w:r>
        <w:r w:rsidR="004A4673">
          <w:rPr>
            <w:rFonts w:asciiTheme="minorHAnsi" w:eastAsiaTheme="minorEastAsia" w:hAnsiTheme="minorHAnsi" w:cstheme="minorBidi"/>
            <w:b w:val="0"/>
            <w:i w:val="0"/>
            <w:noProof/>
            <w:szCs w:val="22"/>
          </w:rPr>
          <w:tab/>
        </w:r>
        <w:r w:rsidR="004A4673" w:rsidRPr="00003976">
          <w:rPr>
            <w:rStyle w:val="Hyperlink"/>
            <w:noProof/>
          </w:rPr>
          <w:t>Siglas</w:t>
        </w:r>
        <w:r w:rsidR="004A4673">
          <w:rPr>
            <w:noProof/>
            <w:webHidden/>
          </w:rPr>
          <w:tab/>
        </w:r>
        <w:r w:rsidR="004A4673">
          <w:rPr>
            <w:noProof/>
            <w:webHidden/>
          </w:rPr>
          <w:fldChar w:fldCharType="begin"/>
        </w:r>
        <w:r w:rsidR="004A4673">
          <w:rPr>
            <w:noProof/>
            <w:webHidden/>
          </w:rPr>
          <w:instrText xml:space="preserve"> PAGEREF _Toc471736364 \h </w:instrText>
        </w:r>
        <w:r w:rsidR="004A4673">
          <w:rPr>
            <w:noProof/>
            <w:webHidden/>
          </w:rPr>
        </w:r>
        <w:r w:rsidR="004A4673">
          <w:rPr>
            <w:noProof/>
            <w:webHidden/>
          </w:rPr>
          <w:fldChar w:fldCharType="separate"/>
        </w:r>
        <w:r w:rsidR="004A4673">
          <w:rPr>
            <w:noProof/>
            <w:webHidden/>
          </w:rPr>
          <w:t>3</w:t>
        </w:r>
        <w:r w:rsidR="004A4673">
          <w:rPr>
            <w:noProof/>
            <w:webHidden/>
          </w:rPr>
          <w:fldChar w:fldCharType="end"/>
        </w:r>
      </w:hyperlink>
    </w:p>
    <w:p w14:paraId="497ADC6B" w14:textId="6B691B51" w:rsidR="004A4673" w:rsidRDefault="00CE1BB7">
      <w:pPr>
        <w:pStyle w:val="Sumrio2"/>
        <w:tabs>
          <w:tab w:val="left" w:pos="880"/>
          <w:tab w:val="right" w:leader="dot" w:pos="9628"/>
        </w:tabs>
        <w:rPr>
          <w:rFonts w:asciiTheme="minorHAnsi" w:eastAsiaTheme="minorEastAsia" w:hAnsiTheme="minorHAnsi" w:cstheme="minorBidi"/>
          <w:b w:val="0"/>
          <w:i w:val="0"/>
          <w:noProof/>
          <w:szCs w:val="22"/>
        </w:rPr>
      </w:pPr>
      <w:hyperlink w:anchor="_Toc471736365" w:history="1">
        <w:r w:rsidR="004A4673" w:rsidRPr="00003976">
          <w:rPr>
            <w:rStyle w:val="Hyperlink"/>
            <w:noProof/>
          </w:rPr>
          <w:t>2.2</w:t>
        </w:r>
        <w:r w:rsidR="004A4673">
          <w:rPr>
            <w:rFonts w:asciiTheme="minorHAnsi" w:eastAsiaTheme="minorEastAsia" w:hAnsiTheme="minorHAnsi" w:cstheme="minorBidi"/>
            <w:b w:val="0"/>
            <w:i w:val="0"/>
            <w:noProof/>
            <w:szCs w:val="22"/>
          </w:rPr>
          <w:tab/>
        </w:r>
        <w:r w:rsidR="004A4673" w:rsidRPr="00003976">
          <w:rPr>
            <w:rStyle w:val="Hyperlink"/>
            <w:noProof/>
          </w:rPr>
          <w:t>Definições</w:t>
        </w:r>
        <w:r w:rsidR="004A4673">
          <w:rPr>
            <w:noProof/>
            <w:webHidden/>
          </w:rPr>
          <w:tab/>
        </w:r>
        <w:r w:rsidR="004A4673">
          <w:rPr>
            <w:noProof/>
            <w:webHidden/>
          </w:rPr>
          <w:fldChar w:fldCharType="begin"/>
        </w:r>
        <w:r w:rsidR="004A4673">
          <w:rPr>
            <w:noProof/>
            <w:webHidden/>
          </w:rPr>
          <w:instrText xml:space="preserve"> PAGEREF _Toc471736365 \h </w:instrText>
        </w:r>
        <w:r w:rsidR="004A4673">
          <w:rPr>
            <w:noProof/>
            <w:webHidden/>
          </w:rPr>
        </w:r>
        <w:r w:rsidR="004A4673">
          <w:rPr>
            <w:noProof/>
            <w:webHidden/>
          </w:rPr>
          <w:fldChar w:fldCharType="separate"/>
        </w:r>
        <w:r w:rsidR="004A4673">
          <w:rPr>
            <w:noProof/>
            <w:webHidden/>
          </w:rPr>
          <w:t>3</w:t>
        </w:r>
        <w:r w:rsidR="004A4673">
          <w:rPr>
            <w:noProof/>
            <w:webHidden/>
          </w:rPr>
          <w:fldChar w:fldCharType="end"/>
        </w:r>
      </w:hyperlink>
    </w:p>
    <w:p w14:paraId="0966C13A" w14:textId="2ECC9757" w:rsidR="004A4673" w:rsidRDefault="00CE1BB7">
      <w:pPr>
        <w:pStyle w:val="Sumrio1"/>
        <w:tabs>
          <w:tab w:val="left" w:pos="440"/>
          <w:tab w:val="right" w:leader="dot" w:pos="9628"/>
        </w:tabs>
        <w:rPr>
          <w:rFonts w:asciiTheme="minorHAnsi" w:eastAsiaTheme="minorEastAsia" w:hAnsiTheme="minorHAnsi" w:cstheme="minorBidi"/>
          <w:b w:val="0"/>
          <w:noProof/>
          <w:szCs w:val="22"/>
        </w:rPr>
      </w:pPr>
      <w:hyperlink w:anchor="_Toc471736366" w:history="1">
        <w:r w:rsidR="004A4673" w:rsidRPr="00003976">
          <w:rPr>
            <w:rStyle w:val="Hyperlink"/>
            <w:noProof/>
          </w:rPr>
          <w:t>3</w:t>
        </w:r>
        <w:r w:rsidR="004A4673">
          <w:rPr>
            <w:rFonts w:asciiTheme="minorHAnsi" w:eastAsiaTheme="minorEastAsia" w:hAnsiTheme="minorHAnsi" w:cstheme="minorBidi"/>
            <w:b w:val="0"/>
            <w:noProof/>
            <w:szCs w:val="22"/>
          </w:rPr>
          <w:tab/>
        </w:r>
        <w:r w:rsidR="004A4673" w:rsidRPr="00003976">
          <w:rPr>
            <w:rStyle w:val="Hyperlink"/>
            <w:noProof/>
          </w:rPr>
          <w:t>REFERÊNCIAS PARA ELABORAÇÃO DE PROJETO DE INFRAESTRUTURA VIÁRIA</w:t>
        </w:r>
        <w:r w:rsidR="004A4673">
          <w:rPr>
            <w:noProof/>
            <w:webHidden/>
          </w:rPr>
          <w:tab/>
        </w:r>
        <w:r w:rsidR="004A4673">
          <w:rPr>
            <w:noProof/>
            <w:webHidden/>
          </w:rPr>
          <w:fldChar w:fldCharType="begin"/>
        </w:r>
        <w:r w:rsidR="004A4673">
          <w:rPr>
            <w:noProof/>
            <w:webHidden/>
          </w:rPr>
          <w:instrText xml:space="preserve"> PAGEREF _Toc471736366 \h </w:instrText>
        </w:r>
        <w:r w:rsidR="004A4673">
          <w:rPr>
            <w:noProof/>
            <w:webHidden/>
          </w:rPr>
        </w:r>
        <w:r w:rsidR="004A4673">
          <w:rPr>
            <w:noProof/>
            <w:webHidden/>
          </w:rPr>
          <w:fldChar w:fldCharType="separate"/>
        </w:r>
        <w:r w:rsidR="004A4673">
          <w:rPr>
            <w:noProof/>
            <w:webHidden/>
          </w:rPr>
          <w:t>4</w:t>
        </w:r>
        <w:r w:rsidR="004A4673">
          <w:rPr>
            <w:noProof/>
            <w:webHidden/>
          </w:rPr>
          <w:fldChar w:fldCharType="end"/>
        </w:r>
      </w:hyperlink>
    </w:p>
    <w:p w14:paraId="460F8511" w14:textId="723B1D15" w:rsidR="004A4673" w:rsidRDefault="00CE1BB7">
      <w:pPr>
        <w:pStyle w:val="Sumrio1"/>
        <w:tabs>
          <w:tab w:val="left" w:pos="440"/>
          <w:tab w:val="right" w:leader="dot" w:pos="9628"/>
        </w:tabs>
        <w:rPr>
          <w:rFonts w:asciiTheme="minorHAnsi" w:eastAsiaTheme="minorEastAsia" w:hAnsiTheme="minorHAnsi" w:cstheme="minorBidi"/>
          <w:b w:val="0"/>
          <w:noProof/>
          <w:szCs w:val="22"/>
        </w:rPr>
      </w:pPr>
      <w:hyperlink w:anchor="_Toc471736367" w:history="1">
        <w:r w:rsidR="004A4673" w:rsidRPr="00003976">
          <w:rPr>
            <w:rStyle w:val="Hyperlink"/>
            <w:noProof/>
          </w:rPr>
          <w:t>4</w:t>
        </w:r>
        <w:r w:rsidR="004A4673">
          <w:rPr>
            <w:rFonts w:asciiTheme="minorHAnsi" w:eastAsiaTheme="minorEastAsia" w:hAnsiTheme="minorHAnsi" w:cstheme="minorBidi"/>
            <w:b w:val="0"/>
            <w:noProof/>
            <w:szCs w:val="22"/>
          </w:rPr>
          <w:tab/>
        </w:r>
        <w:r w:rsidR="004A4673" w:rsidRPr="00003976">
          <w:rPr>
            <w:rStyle w:val="Hyperlink"/>
            <w:noProof/>
          </w:rPr>
          <w:t>APLICAÇÃO</w:t>
        </w:r>
        <w:r w:rsidR="004A4673">
          <w:rPr>
            <w:noProof/>
            <w:webHidden/>
          </w:rPr>
          <w:tab/>
        </w:r>
        <w:r w:rsidR="004A4673">
          <w:rPr>
            <w:noProof/>
            <w:webHidden/>
          </w:rPr>
          <w:fldChar w:fldCharType="begin"/>
        </w:r>
        <w:r w:rsidR="004A4673">
          <w:rPr>
            <w:noProof/>
            <w:webHidden/>
          </w:rPr>
          <w:instrText xml:space="preserve"> PAGEREF _Toc471736367 \h </w:instrText>
        </w:r>
        <w:r w:rsidR="004A4673">
          <w:rPr>
            <w:noProof/>
            <w:webHidden/>
          </w:rPr>
        </w:r>
        <w:r w:rsidR="004A4673">
          <w:rPr>
            <w:noProof/>
            <w:webHidden/>
          </w:rPr>
          <w:fldChar w:fldCharType="separate"/>
        </w:r>
        <w:r w:rsidR="004A4673">
          <w:rPr>
            <w:noProof/>
            <w:webHidden/>
          </w:rPr>
          <w:t>4</w:t>
        </w:r>
        <w:r w:rsidR="004A4673">
          <w:rPr>
            <w:noProof/>
            <w:webHidden/>
          </w:rPr>
          <w:fldChar w:fldCharType="end"/>
        </w:r>
      </w:hyperlink>
    </w:p>
    <w:p w14:paraId="5C70C374" w14:textId="57B30A0D" w:rsidR="004A4673" w:rsidRDefault="00CE1BB7">
      <w:pPr>
        <w:pStyle w:val="Sumrio1"/>
        <w:tabs>
          <w:tab w:val="left" w:pos="440"/>
          <w:tab w:val="right" w:leader="dot" w:pos="9628"/>
        </w:tabs>
        <w:rPr>
          <w:rFonts w:asciiTheme="minorHAnsi" w:eastAsiaTheme="minorEastAsia" w:hAnsiTheme="minorHAnsi" w:cstheme="minorBidi"/>
          <w:b w:val="0"/>
          <w:noProof/>
          <w:szCs w:val="22"/>
        </w:rPr>
      </w:pPr>
      <w:hyperlink w:anchor="_Toc471736368" w:history="1">
        <w:r w:rsidR="004A4673" w:rsidRPr="00003976">
          <w:rPr>
            <w:rStyle w:val="Hyperlink"/>
            <w:rFonts w:cs="Arial"/>
            <w:noProof/>
          </w:rPr>
          <w:t>5</w:t>
        </w:r>
        <w:r w:rsidR="004A4673">
          <w:rPr>
            <w:rFonts w:asciiTheme="minorHAnsi" w:eastAsiaTheme="minorEastAsia" w:hAnsiTheme="minorHAnsi" w:cstheme="minorBidi"/>
            <w:b w:val="0"/>
            <w:noProof/>
            <w:szCs w:val="22"/>
          </w:rPr>
          <w:tab/>
        </w:r>
        <w:r w:rsidR="004A4673" w:rsidRPr="00003976">
          <w:rPr>
            <w:rStyle w:val="Hyperlink"/>
            <w:rFonts w:cs="Arial"/>
            <w:noProof/>
          </w:rPr>
          <w:t>RESPONSABILIDADES E AUTORIDADES</w:t>
        </w:r>
        <w:r w:rsidR="004A4673">
          <w:rPr>
            <w:noProof/>
            <w:webHidden/>
          </w:rPr>
          <w:tab/>
        </w:r>
        <w:r w:rsidR="004A4673">
          <w:rPr>
            <w:noProof/>
            <w:webHidden/>
          </w:rPr>
          <w:fldChar w:fldCharType="begin"/>
        </w:r>
        <w:r w:rsidR="004A4673">
          <w:rPr>
            <w:noProof/>
            <w:webHidden/>
          </w:rPr>
          <w:instrText xml:space="preserve"> PAGEREF _Toc471736368 \h </w:instrText>
        </w:r>
        <w:r w:rsidR="004A4673">
          <w:rPr>
            <w:noProof/>
            <w:webHidden/>
          </w:rPr>
        </w:r>
        <w:r w:rsidR="004A4673">
          <w:rPr>
            <w:noProof/>
            <w:webHidden/>
          </w:rPr>
          <w:fldChar w:fldCharType="separate"/>
        </w:r>
        <w:r w:rsidR="004A4673">
          <w:rPr>
            <w:noProof/>
            <w:webHidden/>
          </w:rPr>
          <w:t>4</w:t>
        </w:r>
        <w:r w:rsidR="004A4673">
          <w:rPr>
            <w:noProof/>
            <w:webHidden/>
          </w:rPr>
          <w:fldChar w:fldCharType="end"/>
        </w:r>
      </w:hyperlink>
    </w:p>
    <w:p w14:paraId="6D0710A8" w14:textId="2BE88F76" w:rsidR="004A4673" w:rsidRDefault="00CE1BB7">
      <w:pPr>
        <w:pStyle w:val="Sumrio1"/>
        <w:tabs>
          <w:tab w:val="left" w:pos="440"/>
          <w:tab w:val="right" w:leader="dot" w:pos="9628"/>
        </w:tabs>
        <w:rPr>
          <w:rFonts w:asciiTheme="minorHAnsi" w:eastAsiaTheme="minorEastAsia" w:hAnsiTheme="minorHAnsi" w:cstheme="minorBidi"/>
          <w:b w:val="0"/>
          <w:noProof/>
          <w:szCs w:val="22"/>
        </w:rPr>
      </w:pPr>
      <w:hyperlink w:anchor="_Toc471736369" w:history="1">
        <w:r w:rsidR="004A4673" w:rsidRPr="00003976">
          <w:rPr>
            <w:rStyle w:val="Hyperlink"/>
            <w:noProof/>
          </w:rPr>
          <w:t>6</w:t>
        </w:r>
        <w:r w:rsidR="004A4673">
          <w:rPr>
            <w:rFonts w:asciiTheme="minorHAnsi" w:eastAsiaTheme="minorEastAsia" w:hAnsiTheme="minorHAnsi" w:cstheme="minorBidi"/>
            <w:b w:val="0"/>
            <w:noProof/>
            <w:szCs w:val="22"/>
          </w:rPr>
          <w:tab/>
        </w:r>
        <w:r w:rsidR="004A4673" w:rsidRPr="00003976">
          <w:rPr>
            <w:rStyle w:val="Hyperlink"/>
            <w:noProof/>
          </w:rPr>
          <w:t>DESCRIÇÃO DAS ATIVIDADES PARA ELABORAÇÃO DOS PROJETOS DE INFRAESTRUTURA VIÁRIA</w:t>
        </w:r>
        <w:r w:rsidR="004A4673">
          <w:rPr>
            <w:noProof/>
            <w:webHidden/>
          </w:rPr>
          <w:tab/>
        </w:r>
        <w:r w:rsidR="004A4673">
          <w:rPr>
            <w:noProof/>
            <w:webHidden/>
          </w:rPr>
          <w:fldChar w:fldCharType="begin"/>
        </w:r>
        <w:r w:rsidR="004A4673">
          <w:rPr>
            <w:noProof/>
            <w:webHidden/>
          </w:rPr>
          <w:instrText xml:space="preserve"> PAGEREF _Toc471736369 \h </w:instrText>
        </w:r>
        <w:r w:rsidR="004A4673">
          <w:rPr>
            <w:noProof/>
            <w:webHidden/>
          </w:rPr>
        </w:r>
        <w:r w:rsidR="004A4673">
          <w:rPr>
            <w:noProof/>
            <w:webHidden/>
          </w:rPr>
          <w:fldChar w:fldCharType="separate"/>
        </w:r>
        <w:r w:rsidR="004A4673">
          <w:rPr>
            <w:noProof/>
            <w:webHidden/>
          </w:rPr>
          <w:t>4</w:t>
        </w:r>
        <w:r w:rsidR="004A4673">
          <w:rPr>
            <w:noProof/>
            <w:webHidden/>
          </w:rPr>
          <w:fldChar w:fldCharType="end"/>
        </w:r>
      </w:hyperlink>
    </w:p>
    <w:p w14:paraId="4316DCDD" w14:textId="790FBB03" w:rsidR="004A4673" w:rsidRDefault="00CE1BB7">
      <w:pPr>
        <w:pStyle w:val="Sumrio2"/>
        <w:tabs>
          <w:tab w:val="left" w:pos="880"/>
          <w:tab w:val="right" w:leader="dot" w:pos="9628"/>
        </w:tabs>
        <w:rPr>
          <w:rFonts w:asciiTheme="minorHAnsi" w:eastAsiaTheme="minorEastAsia" w:hAnsiTheme="minorHAnsi" w:cstheme="minorBidi"/>
          <w:b w:val="0"/>
          <w:i w:val="0"/>
          <w:noProof/>
          <w:szCs w:val="22"/>
        </w:rPr>
      </w:pPr>
      <w:hyperlink w:anchor="_Toc471736370" w:history="1">
        <w:r w:rsidR="004A4673" w:rsidRPr="00003976">
          <w:rPr>
            <w:rStyle w:val="Hyperlink"/>
            <w:noProof/>
            <w:highlight w:val="yellow"/>
          </w:rPr>
          <w:t>6.1</w:t>
        </w:r>
        <w:r w:rsidR="004A4673">
          <w:rPr>
            <w:rFonts w:asciiTheme="minorHAnsi" w:eastAsiaTheme="minorEastAsia" w:hAnsiTheme="minorHAnsi" w:cstheme="minorBidi"/>
            <w:b w:val="0"/>
            <w:i w:val="0"/>
            <w:noProof/>
            <w:szCs w:val="22"/>
          </w:rPr>
          <w:tab/>
        </w:r>
        <w:r w:rsidR="004A4673" w:rsidRPr="00003976">
          <w:rPr>
            <w:rStyle w:val="Hyperlink"/>
            <w:noProof/>
            <w:highlight w:val="yellow"/>
          </w:rPr>
          <w:t>Elaboração da planta de situação e localização</w:t>
        </w:r>
        <w:r w:rsidR="004A4673">
          <w:rPr>
            <w:noProof/>
            <w:webHidden/>
          </w:rPr>
          <w:tab/>
        </w:r>
        <w:r w:rsidR="004A4673">
          <w:rPr>
            <w:noProof/>
            <w:webHidden/>
          </w:rPr>
          <w:fldChar w:fldCharType="begin"/>
        </w:r>
        <w:r w:rsidR="004A4673">
          <w:rPr>
            <w:noProof/>
            <w:webHidden/>
          </w:rPr>
          <w:instrText xml:space="preserve"> PAGEREF _Toc471736370 \h </w:instrText>
        </w:r>
        <w:r w:rsidR="004A4673">
          <w:rPr>
            <w:noProof/>
            <w:webHidden/>
          </w:rPr>
        </w:r>
        <w:r w:rsidR="004A4673">
          <w:rPr>
            <w:noProof/>
            <w:webHidden/>
          </w:rPr>
          <w:fldChar w:fldCharType="separate"/>
        </w:r>
        <w:r w:rsidR="004A4673">
          <w:rPr>
            <w:noProof/>
            <w:webHidden/>
          </w:rPr>
          <w:t>4</w:t>
        </w:r>
        <w:r w:rsidR="004A4673">
          <w:rPr>
            <w:noProof/>
            <w:webHidden/>
          </w:rPr>
          <w:fldChar w:fldCharType="end"/>
        </w:r>
      </w:hyperlink>
    </w:p>
    <w:p w14:paraId="5F23F069" w14:textId="1D50C61D" w:rsidR="004A4673" w:rsidRDefault="00CE1BB7">
      <w:pPr>
        <w:pStyle w:val="Sumrio2"/>
        <w:tabs>
          <w:tab w:val="left" w:pos="880"/>
          <w:tab w:val="right" w:leader="dot" w:pos="9628"/>
        </w:tabs>
        <w:rPr>
          <w:rFonts w:asciiTheme="minorHAnsi" w:eastAsiaTheme="minorEastAsia" w:hAnsiTheme="minorHAnsi" w:cstheme="minorBidi"/>
          <w:b w:val="0"/>
          <w:i w:val="0"/>
          <w:noProof/>
          <w:szCs w:val="22"/>
        </w:rPr>
      </w:pPr>
      <w:hyperlink w:anchor="_Toc471736371" w:history="1">
        <w:r w:rsidR="004A4673" w:rsidRPr="00003976">
          <w:rPr>
            <w:rStyle w:val="Hyperlink"/>
            <w:noProof/>
            <w:highlight w:val="yellow"/>
          </w:rPr>
          <w:t>6.2</w:t>
        </w:r>
        <w:r w:rsidR="004A4673">
          <w:rPr>
            <w:rFonts w:asciiTheme="minorHAnsi" w:eastAsiaTheme="minorEastAsia" w:hAnsiTheme="minorHAnsi" w:cstheme="minorBidi"/>
            <w:b w:val="0"/>
            <w:i w:val="0"/>
            <w:noProof/>
            <w:szCs w:val="22"/>
          </w:rPr>
          <w:tab/>
        </w:r>
        <w:r w:rsidR="004A4673" w:rsidRPr="00003976">
          <w:rPr>
            <w:rStyle w:val="Hyperlink"/>
            <w:noProof/>
            <w:highlight w:val="yellow"/>
          </w:rPr>
          <w:t>Verificação de todas as disciplinas</w:t>
        </w:r>
        <w:r w:rsidR="004A4673">
          <w:rPr>
            <w:noProof/>
            <w:webHidden/>
          </w:rPr>
          <w:tab/>
        </w:r>
        <w:r w:rsidR="004A4673">
          <w:rPr>
            <w:noProof/>
            <w:webHidden/>
          </w:rPr>
          <w:fldChar w:fldCharType="begin"/>
        </w:r>
        <w:r w:rsidR="004A4673">
          <w:rPr>
            <w:noProof/>
            <w:webHidden/>
          </w:rPr>
          <w:instrText xml:space="preserve"> PAGEREF _Toc471736371 \h </w:instrText>
        </w:r>
        <w:r w:rsidR="004A4673">
          <w:rPr>
            <w:noProof/>
            <w:webHidden/>
          </w:rPr>
        </w:r>
        <w:r w:rsidR="004A4673">
          <w:rPr>
            <w:noProof/>
            <w:webHidden/>
          </w:rPr>
          <w:fldChar w:fldCharType="separate"/>
        </w:r>
        <w:r w:rsidR="004A4673">
          <w:rPr>
            <w:noProof/>
            <w:webHidden/>
          </w:rPr>
          <w:t>4</w:t>
        </w:r>
        <w:r w:rsidR="004A4673">
          <w:rPr>
            <w:noProof/>
            <w:webHidden/>
          </w:rPr>
          <w:fldChar w:fldCharType="end"/>
        </w:r>
      </w:hyperlink>
    </w:p>
    <w:p w14:paraId="00CADC17" w14:textId="39BDBC91" w:rsidR="004A4673" w:rsidRDefault="00CE1BB7">
      <w:pPr>
        <w:pStyle w:val="Sumrio2"/>
        <w:tabs>
          <w:tab w:val="left" w:pos="880"/>
          <w:tab w:val="right" w:leader="dot" w:pos="9628"/>
        </w:tabs>
        <w:rPr>
          <w:rFonts w:asciiTheme="minorHAnsi" w:eastAsiaTheme="minorEastAsia" w:hAnsiTheme="minorHAnsi" w:cstheme="minorBidi"/>
          <w:b w:val="0"/>
          <w:i w:val="0"/>
          <w:noProof/>
          <w:szCs w:val="22"/>
        </w:rPr>
      </w:pPr>
      <w:hyperlink w:anchor="_Toc471736372" w:history="1">
        <w:r w:rsidR="004A4673" w:rsidRPr="00003976">
          <w:rPr>
            <w:rStyle w:val="Hyperlink"/>
            <w:noProof/>
          </w:rPr>
          <w:t>6.3</w:t>
        </w:r>
        <w:r w:rsidR="004A4673">
          <w:rPr>
            <w:rFonts w:asciiTheme="minorHAnsi" w:eastAsiaTheme="minorEastAsia" w:hAnsiTheme="minorHAnsi" w:cstheme="minorBidi"/>
            <w:b w:val="0"/>
            <w:i w:val="0"/>
            <w:noProof/>
            <w:szCs w:val="22"/>
          </w:rPr>
          <w:tab/>
        </w:r>
        <w:r w:rsidR="004A4673" w:rsidRPr="00003976">
          <w:rPr>
            <w:rStyle w:val="Hyperlink"/>
            <w:noProof/>
          </w:rPr>
          <w:t>Realizar correções</w:t>
        </w:r>
        <w:r w:rsidR="004A4673">
          <w:rPr>
            <w:noProof/>
            <w:webHidden/>
          </w:rPr>
          <w:tab/>
        </w:r>
        <w:r w:rsidR="004A4673">
          <w:rPr>
            <w:noProof/>
            <w:webHidden/>
          </w:rPr>
          <w:fldChar w:fldCharType="begin"/>
        </w:r>
        <w:r w:rsidR="004A4673">
          <w:rPr>
            <w:noProof/>
            <w:webHidden/>
          </w:rPr>
          <w:instrText xml:space="preserve"> PAGEREF _Toc471736372 \h </w:instrText>
        </w:r>
        <w:r w:rsidR="004A4673">
          <w:rPr>
            <w:noProof/>
            <w:webHidden/>
          </w:rPr>
        </w:r>
        <w:r w:rsidR="004A4673">
          <w:rPr>
            <w:noProof/>
            <w:webHidden/>
          </w:rPr>
          <w:fldChar w:fldCharType="separate"/>
        </w:r>
        <w:r w:rsidR="004A4673">
          <w:rPr>
            <w:noProof/>
            <w:webHidden/>
          </w:rPr>
          <w:t>5</w:t>
        </w:r>
        <w:r w:rsidR="004A4673">
          <w:rPr>
            <w:noProof/>
            <w:webHidden/>
          </w:rPr>
          <w:fldChar w:fldCharType="end"/>
        </w:r>
      </w:hyperlink>
    </w:p>
    <w:p w14:paraId="016A2012" w14:textId="7D0498CF" w:rsidR="004A4673" w:rsidRDefault="00CE1BB7">
      <w:pPr>
        <w:pStyle w:val="Sumrio2"/>
        <w:tabs>
          <w:tab w:val="left" w:pos="880"/>
          <w:tab w:val="right" w:leader="dot" w:pos="9628"/>
        </w:tabs>
        <w:rPr>
          <w:rFonts w:asciiTheme="minorHAnsi" w:eastAsiaTheme="minorEastAsia" w:hAnsiTheme="minorHAnsi" w:cstheme="minorBidi"/>
          <w:b w:val="0"/>
          <w:i w:val="0"/>
          <w:noProof/>
          <w:szCs w:val="22"/>
        </w:rPr>
      </w:pPr>
      <w:hyperlink w:anchor="_Toc471736373" w:history="1">
        <w:r w:rsidR="004A4673" w:rsidRPr="00003976">
          <w:rPr>
            <w:rStyle w:val="Hyperlink"/>
            <w:noProof/>
          </w:rPr>
          <w:t>6.4</w:t>
        </w:r>
        <w:r w:rsidR="004A4673">
          <w:rPr>
            <w:rFonts w:asciiTheme="minorHAnsi" w:eastAsiaTheme="minorEastAsia" w:hAnsiTheme="minorHAnsi" w:cstheme="minorBidi"/>
            <w:b w:val="0"/>
            <w:i w:val="0"/>
            <w:noProof/>
            <w:szCs w:val="22"/>
          </w:rPr>
          <w:tab/>
        </w:r>
        <w:r w:rsidR="004A4673" w:rsidRPr="00003976">
          <w:rPr>
            <w:rStyle w:val="Hyperlink"/>
            <w:noProof/>
          </w:rPr>
          <w:t>Projeto conforme?</w:t>
        </w:r>
        <w:r w:rsidR="004A4673">
          <w:rPr>
            <w:noProof/>
            <w:webHidden/>
          </w:rPr>
          <w:tab/>
        </w:r>
        <w:r w:rsidR="004A4673">
          <w:rPr>
            <w:noProof/>
            <w:webHidden/>
          </w:rPr>
          <w:fldChar w:fldCharType="begin"/>
        </w:r>
        <w:r w:rsidR="004A4673">
          <w:rPr>
            <w:noProof/>
            <w:webHidden/>
          </w:rPr>
          <w:instrText xml:space="preserve"> PAGEREF _Toc471736373 \h </w:instrText>
        </w:r>
        <w:r w:rsidR="004A4673">
          <w:rPr>
            <w:noProof/>
            <w:webHidden/>
          </w:rPr>
        </w:r>
        <w:r w:rsidR="004A4673">
          <w:rPr>
            <w:noProof/>
            <w:webHidden/>
          </w:rPr>
          <w:fldChar w:fldCharType="separate"/>
        </w:r>
        <w:r w:rsidR="004A4673">
          <w:rPr>
            <w:noProof/>
            <w:webHidden/>
          </w:rPr>
          <w:t>5</w:t>
        </w:r>
        <w:r w:rsidR="004A4673">
          <w:rPr>
            <w:noProof/>
            <w:webHidden/>
          </w:rPr>
          <w:fldChar w:fldCharType="end"/>
        </w:r>
      </w:hyperlink>
    </w:p>
    <w:p w14:paraId="5F5D117A" w14:textId="6CA23A03" w:rsidR="004A4673" w:rsidRDefault="00CE1BB7">
      <w:pPr>
        <w:pStyle w:val="Sumrio1"/>
        <w:tabs>
          <w:tab w:val="left" w:pos="440"/>
          <w:tab w:val="right" w:leader="dot" w:pos="9628"/>
        </w:tabs>
        <w:rPr>
          <w:rFonts w:asciiTheme="minorHAnsi" w:eastAsiaTheme="minorEastAsia" w:hAnsiTheme="minorHAnsi" w:cstheme="minorBidi"/>
          <w:b w:val="0"/>
          <w:noProof/>
          <w:szCs w:val="22"/>
        </w:rPr>
      </w:pPr>
      <w:hyperlink w:anchor="_Toc471736374" w:history="1">
        <w:r w:rsidR="004A4673" w:rsidRPr="00003976">
          <w:rPr>
            <w:rStyle w:val="Hyperlink"/>
            <w:noProof/>
          </w:rPr>
          <w:t>7</w:t>
        </w:r>
        <w:r w:rsidR="004A4673">
          <w:rPr>
            <w:rFonts w:asciiTheme="minorHAnsi" w:eastAsiaTheme="minorEastAsia" w:hAnsiTheme="minorHAnsi" w:cstheme="minorBidi"/>
            <w:b w:val="0"/>
            <w:noProof/>
            <w:szCs w:val="22"/>
          </w:rPr>
          <w:tab/>
        </w:r>
        <w:r w:rsidR="004A4673" w:rsidRPr="00003976">
          <w:rPr>
            <w:rStyle w:val="Hyperlink"/>
            <w:noProof/>
          </w:rPr>
          <w:t>REGISTROS</w:t>
        </w:r>
        <w:r w:rsidR="004A4673">
          <w:rPr>
            <w:noProof/>
            <w:webHidden/>
          </w:rPr>
          <w:tab/>
        </w:r>
        <w:r w:rsidR="004A4673">
          <w:rPr>
            <w:noProof/>
            <w:webHidden/>
          </w:rPr>
          <w:fldChar w:fldCharType="begin"/>
        </w:r>
        <w:r w:rsidR="004A4673">
          <w:rPr>
            <w:noProof/>
            <w:webHidden/>
          </w:rPr>
          <w:instrText xml:space="preserve"> PAGEREF _Toc471736374 \h </w:instrText>
        </w:r>
        <w:r w:rsidR="004A4673">
          <w:rPr>
            <w:noProof/>
            <w:webHidden/>
          </w:rPr>
        </w:r>
        <w:r w:rsidR="004A4673">
          <w:rPr>
            <w:noProof/>
            <w:webHidden/>
          </w:rPr>
          <w:fldChar w:fldCharType="separate"/>
        </w:r>
        <w:r w:rsidR="004A4673">
          <w:rPr>
            <w:noProof/>
            <w:webHidden/>
          </w:rPr>
          <w:t>5</w:t>
        </w:r>
        <w:r w:rsidR="004A4673">
          <w:rPr>
            <w:noProof/>
            <w:webHidden/>
          </w:rPr>
          <w:fldChar w:fldCharType="end"/>
        </w:r>
      </w:hyperlink>
    </w:p>
    <w:p w14:paraId="107470D7" w14:textId="4D64EF64" w:rsidR="004A4673" w:rsidRDefault="00CE1BB7">
      <w:pPr>
        <w:pStyle w:val="Sumrio1"/>
        <w:tabs>
          <w:tab w:val="left" w:pos="440"/>
          <w:tab w:val="right" w:leader="dot" w:pos="9628"/>
        </w:tabs>
        <w:rPr>
          <w:rFonts w:asciiTheme="minorHAnsi" w:eastAsiaTheme="minorEastAsia" w:hAnsiTheme="minorHAnsi" w:cstheme="minorBidi"/>
          <w:b w:val="0"/>
          <w:noProof/>
          <w:szCs w:val="22"/>
        </w:rPr>
      </w:pPr>
      <w:hyperlink w:anchor="_Toc471736375" w:history="1">
        <w:r w:rsidR="004A4673" w:rsidRPr="00003976">
          <w:rPr>
            <w:rStyle w:val="Hyperlink"/>
            <w:noProof/>
          </w:rPr>
          <w:t>8</w:t>
        </w:r>
        <w:r w:rsidR="004A4673">
          <w:rPr>
            <w:rFonts w:asciiTheme="minorHAnsi" w:eastAsiaTheme="minorEastAsia" w:hAnsiTheme="minorHAnsi" w:cstheme="minorBidi"/>
            <w:b w:val="0"/>
            <w:noProof/>
            <w:szCs w:val="22"/>
          </w:rPr>
          <w:tab/>
        </w:r>
        <w:r w:rsidR="004A4673" w:rsidRPr="00003976">
          <w:rPr>
            <w:rStyle w:val="Hyperlink"/>
            <w:noProof/>
          </w:rPr>
          <w:t>DESVIOS DE PROCESSO</w:t>
        </w:r>
        <w:r w:rsidR="004A4673">
          <w:rPr>
            <w:noProof/>
            <w:webHidden/>
          </w:rPr>
          <w:tab/>
        </w:r>
        <w:r w:rsidR="004A4673">
          <w:rPr>
            <w:noProof/>
            <w:webHidden/>
          </w:rPr>
          <w:fldChar w:fldCharType="begin"/>
        </w:r>
        <w:r w:rsidR="004A4673">
          <w:rPr>
            <w:noProof/>
            <w:webHidden/>
          </w:rPr>
          <w:instrText xml:space="preserve"> PAGEREF _Toc471736375 \h </w:instrText>
        </w:r>
        <w:r w:rsidR="004A4673">
          <w:rPr>
            <w:noProof/>
            <w:webHidden/>
          </w:rPr>
        </w:r>
        <w:r w:rsidR="004A4673">
          <w:rPr>
            <w:noProof/>
            <w:webHidden/>
          </w:rPr>
          <w:fldChar w:fldCharType="separate"/>
        </w:r>
        <w:r w:rsidR="004A4673">
          <w:rPr>
            <w:noProof/>
            <w:webHidden/>
          </w:rPr>
          <w:t>5</w:t>
        </w:r>
        <w:r w:rsidR="004A4673">
          <w:rPr>
            <w:noProof/>
            <w:webHidden/>
          </w:rPr>
          <w:fldChar w:fldCharType="end"/>
        </w:r>
      </w:hyperlink>
    </w:p>
    <w:p w14:paraId="5E19A878" w14:textId="4BDA3F25" w:rsidR="004A4673" w:rsidRDefault="00CE1BB7">
      <w:pPr>
        <w:pStyle w:val="Sumrio1"/>
        <w:tabs>
          <w:tab w:val="left" w:pos="440"/>
          <w:tab w:val="right" w:leader="dot" w:pos="9628"/>
        </w:tabs>
        <w:rPr>
          <w:rFonts w:asciiTheme="minorHAnsi" w:eastAsiaTheme="minorEastAsia" w:hAnsiTheme="minorHAnsi" w:cstheme="minorBidi"/>
          <w:b w:val="0"/>
          <w:noProof/>
          <w:szCs w:val="22"/>
        </w:rPr>
      </w:pPr>
      <w:hyperlink w:anchor="_Toc471736376" w:history="1">
        <w:r w:rsidR="004A4673" w:rsidRPr="00003976">
          <w:rPr>
            <w:rStyle w:val="Hyperlink"/>
            <w:noProof/>
          </w:rPr>
          <w:t>9</w:t>
        </w:r>
        <w:r w:rsidR="004A4673">
          <w:rPr>
            <w:rFonts w:asciiTheme="minorHAnsi" w:eastAsiaTheme="minorEastAsia" w:hAnsiTheme="minorHAnsi" w:cstheme="minorBidi"/>
            <w:b w:val="0"/>
            <w:noProof/>
            <w:szCs w:val="22"/>
          </w:rPr>
          <w:tab/>
        </w:r>
        <w:r w:rsidR="004A4673" w:rsidRPr="00003976">
          <w:rPr>
            <w:rStyle w:val="Hyperlink"/>
            <w:noProof/>
          </w:rPr>
          <w:t>ANEXOS</w:t>
        </w:r>
        <w:r w:rsidR="004A4673">
          <w:rPr>
            <w:noProof/>
            <w:webHidden/>
          </w:rPr>
          <w:tab/>
        </w:r>
        <w:r w:rsidR="004A4673">
          <w:rPr>
            <w:noProof/>
            <w:webHidden/>
          </w:rPr>
          <w:fldChar w:fldCharType="begin"/>
        </w:r>
        <w:r w:rsidR="004A4673">
          <w:rPr>
            <w:noProof/>
            <w:webHidden/>
          </w:rPr>
          <w:instrText xml:space="preserve"> PAGEREF _Toc471736376 \h </w:instrText>
        </w:r>
        <w:r w:rsidR="004A4673">
          <w:rPr>
            <w:noProof/>
            <w:webHidden/>
          </w:rPr>
        </w:r>
        <w:r w:rsidR="004A4673">
          <w:rPr>
            <w:noProof/>
            <w:webHidden/>
          </w:rPr>
          <w:fldChar w:fldCharType="separate"/>
        </w:r>
        <w:r w:rsidR="004A4673">
          <w:rPr>
            <w:noProof/>
            <w:webHidden/>
          </w:rPr>
          <w:t>5</w:t>
        </w:r>
        <w:r w:rsidR="004A4673">
          <w:rPr>
            <w:noProof/>
            <w:webHidden/>
          </w:rPr>
          <w:fldChar w:fldCharType="end"/>
        </w:r>
      </w:hyperlink>
    </w:p>
    <w:p w14:paraId="1960DE8F" w14:textId="5FE44D38" w:rsidR="004A4673" w:rsidRDefault="00CE1BB7">
      <w:pPr>
        <w:pStyle w:val="Sumrio2"/>
        <w:tabs>
          <w:tab w:val="right" w:leader="dot" w:pos="9628"/>
        </w:tabs>
        <w:rPr>
          <w:rFonts w:asciiTheme="minorHAnsi" w:eastAsiaTheme="minorEastAsia" w:hAnsiTheme="minorHAnsi" w:cstheme="minorBidi"/>
          <w:b w:val="0"/>
          <w:i w:val="0"/>
          <w:noProof/>
          <w:szCs w:val="22"/>
        </w:rPr>
      </w:pPr>
      <w:hyperlink w:anchor="_Toc471736377" w:history="1">
        <w:r w:rsidR="004A4673" w:rsidRPr="00003976">
          <w:rPr>
            <w:rStyle w:val="Hyperlink"/>
            <w:noProof/>
          </w:rPr>
          <w:t>ANEXO 1: FLUXOGRAMA DO PROCESSO</w:t>
        </w:r>
        <w:r w:rsidR="004A4673">
          <w:rPr>
            <w:noProof/>
            <w:webHidden/>
          </w:rPr>
          <w:tab/>
        </w:r>
        <w:r w:rsidR="004A4673">
          <w:rPr>
            <w:noProof/>
            <w:webHidden/>
          </w:rPr>
          <w:fldChar w:fldCharType="begin"/>
        </w:r>
        <w:r w:rsidR="004A4673">
          <w:rPr>
            <w:noProof/>
            <w:webHidden/>
          </w:rPr>
          <w:instrText xml:space="preserve"> PAGEREF _Toc471736377 \h </w:instrText>
        </w:r>
        <w:r w:rsidR="004A4673">
          <w:rPr>
            <w:noProof/>
            <w:webHidden/>
          </w:rPr>
        </w:r>
        <w:r w:rsidR="004A4673">
          <w:rPr>
            <w:noProof/>
            <w:webHidden/>
          </w:rPr>
          <w:fldChar w:fldCharType="separate"/>
        </w:r>
        <w:r w:rsidR="004A4673">
          <w:rPr>
            <w:noProof/>
            <w:webHidden/>
          </w:rPr>
          <w:t>5</w:t>
        </w:r>
        <w:r w:rsidR="004A4673">
          <w:rPr>
            <w:noProof/>
            <w:webHidden/>
          </w:rPr>
          <w:fldChar w:fldCharType="end"/>
        </w:r>
      </w:hyperlink>
    </w:p>
    <w:p w14:paraId="66AC00CF" w14:textId="12E2E084" w:rsidR="008770F1" w:rsidRPr="008770F1" w:rsidRDefault="008770F1" w:rsidP="008770F1">
      <w:r>
        <w:fldChar w:fldCharType="end"/>
      </w:r>
    </w:p>
    <w:p w14:paraId="50B02E17" w14:textId="77777777" w:rsidR="00C54FEF" w:rsidRDefault="00C54FEF">
      <w:pPr>
        <w:pStyle w:val="Ttulo1"/>
        <w:keepNext w:val="0"/>
        <w:pageBreakBefore/>
        <w:spacing w:before="120"/>
        <w:rPr>
          <w:rFonts w:cs="Arial"/>
        </w:rPr>
      </w:pPr>
      <w:bookmarkStart w:id="2" w:name="_Toc471736362"/>
      <w:r w:rsidRPr="003C6AD9">
        <w:rPr>
          <w:rFonts w:cs="Arial"/>
        </w:rPr>
        <w:lastRenderedPageBreak/>
        <w:t>OBJETIVO</w:t>
      </w:r>
      <w:bookmarkEnd w:id="2"/>
    </w:p>
    <w:p w14:paraId="11E508A4" w14:textId="71ADC075" w:rsidR="00980AF4" w:rsidRDefault="00CF24F3" w:rsidP="00200F50">
      <w:pPr>
        <w:pStyle w:val="Default"/>
        <w:spacing w:line="360" w:lineRule="auto"/>
        <w:jc w:val="both"/>
        <w:rPr>
          <w:color w:val="auto"/>
          <w:sz w:val="22"/>
          <w:szCs w:val="22"/>
        </w:rPr>
      </w:pPr>
      <w:r w:rsidRPr="003C6AD9">
        <w:rPr>
          <w:color w:val="auto"/>
          <w:sz w:val="22"/>
          <w:szCs w:val="22"/>
        </w:rPr>
        <w:t>Promover a padronização d</w:t>
      </w:r>
      <w:r w:rsidR="00206274" w:rsidRPr="003C6AD9">
        <w:rPr>
          <w:color w:val="auto"/>
          <w:sz w:val="22"/>
          <w:szCs w:val="22"/>
        </w:rPr>
        <w:t xml:space="preserve">as informações e documentos necessários a </w:t>
      </w:r>
      <w:r w:rsidR="0040611E">
        <w:rPr>
          <w:color w:val="auto"/>
          <w:sz w:val="22"/>
          <w:szCs w:val="22"/>
        </w:rPr>
        <w:t>realização do Levantamento Topográfico</w:t>
      </w:r>
      <w:r w:rsidR="00980AF4" w:rsidRPr="003C6AD9">
        <w:rPr>
          <w:color w:val="auto"/>
          <w:sz w:val="22"/>
          <w:szCs w:val="22"/>
        </w:rPr>
        <w:t xml:space="preserve">. </w:t>
      </w:r>
    </w:p>
    <w:p w14:paraId="5920CA25" w14:textId="77777777" w:rsidR="00F27B4E" w:rsidRPr="003C6AD9" w:rsidRDefault="00F27B4E" w:rsidP="002760FC">
      <w:pPr>
        <w:pStyle w:val="Default"/>
        <w:jc w:val="both"/>
        <w:rPr>
          <w:color w:val="auto"/>
          <w:sz w:val="22"/>
          <w:szCs w:val="22"/>
        </w:rPr>
      </w:pPr>
    </w:p>
    <w:p w14:paraId="1A893EB7" w14:textId="77777777" w:rsidR="00C54FEF" w:rsidRPr="003C6AD9" w:rsidRDefault="009E3FE8" w:rsidP="002E0750">
      <w:pPr>
        <w:pStyle w:val="Ttulo1"/>
        <w:spacing w:before="360"/>
        <w:rPr>
          <w:rFonts w:cs="Arial"/>
        </w:rPr>
      </w:pPr>
      <w:bookmarkStart w:id="3" w:name="_Toc471736363"/>
      <w:r w:rsidRPr="003C6AD9">
        <w:rPr>
          <w:rFonts w:cs="Arial"/>
        </w:rPr>
        <w:t>TERMOS E DEFINIÇÕES</w:t>
      </w:r>
      <w:bookmarkEnd w:id="3"/>
    </w:p>
    <w:p w14:paraId="59F7D943" w14:textId="38E70C35" w:rsidR="00F27B4E" w:rsidRDefault="00F27B4E" w:rsidP="00F27B4E">
      <w:pPr>
        <w:pStyle w:val="Ttulo2"/>
      </w:pPr>
      <w:bookmarkStart w:id="4" w:name="_Toc471736364"/>
      <w:r>
        <w:t>Siglas</w:t>
      </w:r>
      <w:bookmarkEnd w:id="4"/>
    </w:p>
    <w:p w14:paraId="1AAD04C5" w14:textId="77777777" w:rsidR="00536BB2" w:rsidRPr="003C6AD9" w:rsidRDefault="00536BB2" w:rsidP="00536BB2">
      <w:pPr>
        <w:rPr>
          <w:rFonts w:cs="Arial"/>
        </w:rPr>
      </w:pPr>
      <w:r w:rsidRPr="00965C62">
        <w:rPr>
          <w:rFonts w:cs="Arial"/>
          <w:b/>
        </w:rPr>
        <w:t>ABNT –</w:t>
      </w:r>
      <w:r>
        <w:rPr>
          <w:rFonts w:cs="Arial"/>
        </w:rPr>
        <w:t xml:space="preserve"> Associação Brasileira de Normas Técnicas;</w:t>
      </w:r>
    </w:p>
    <w:p w14:paraId="7A9CBCB3" w14:textId="77777777" w:rsidR="00536BB2" w:rsidRPr="003C6AD9" w:rsidRDefault="00536BB2" w:rsidP="00536BB2">
      <w:pPr>
        <w:rPr>
          <w:rFonts w:cs="Arial"/>
        </w:rPr>
      </w:pPr>
      <w:r w:rsidRPr="00965C62">
        <w:rPr>
          <w:rFonts w:cs="Arial"/>
          <w:b/>
        </w:rPr>
        <w:t>ART –</w:t>
      </w:r>
      <w:r w:rsidRPr="003C6AD9">
        <w:rPr>
          <w:rFonts w:cs="Arial"/>
        </w:rPr>
        <w:t xml:space="preserve"> Anotação de Responsabilidade Técnica;</w:t>
      </w:r>
    </w:p>
    <w:p w14:paraId="6A0015A3" w14:textId="77777777" w:rsidR="00536BB2" w:rsidRPr="003C6AD9" w:rsidRDefault="00536BB2" w:rsidP="00536BB2">
      <w:pPr>
        <w:rPr>
          <w:rFonts w:cs="Arial"/>
        </w:rPr>
      </w:pPr>
      <w:r w:rsidRPr="00965C62">
        <w:rPr>
          <w:b/>
        </w:rPr>
        <w:t>DCD –</w:t>
      </w:r>
      <w:r w:rsidRPr="003C6AD9">
        <w:t xml:space="preserve"> descida d’água em degraus</w:t>
      </w:r>
      <w:r>
        <w:t>;</w:t>
      </w:r>
    </w:p>
    <w:p w14:paraId="204AFCBD" w14:textId="77777777" w:rsidR="00536BB2" w:rsidRPr="00965C62" w:rsidRDefault="00536BB2" w:rsidP="00536BB2">
      <w:pPr>
        <w:rPr>
          <w:rFonts w:cs="Arial"/>
        </w:rPr>
      </w:pPr>
      <w:r w:rsidRPr="00965C62">
        <w:rPr>
          <w:rFonts w:cs="Arial"/>
          <w:b/>
        </w:rPr>
        <w:t xml:space="preserve">DEM </w:t>
      </w:r>
      <w:r>
        <w:rPr>
          <w:rFonts w:cs="Arial"/>
          <w:b/>
        </w:rPr>
        <w:t>–</w:t>
      </w:r>
      <w:r>
        <w:rPr>
          <w:rFonts w:cs="Arial"/>
        </w:rPr>
        <w:t xml:space="preserve"> Demolição;</w:t>
      </w:r>
    </w:p>
    <w:p w14:paraId="77CE8F10" w14:textId="77777777" w:rsidR="00536BB2" w:rsidRPr="004A2E89" w:rsidRDefault="00536BB2" w:rsidP="00536BB2">
      <w:pPr>
        <w:rPr>
          <w:rFonts w:cs="Arial"/>
          <w:color w:val="000000" w:themeColor="text1"/>
        </w:rPr>
      </w:pPr>
      <w:r w:rsidRPr="004A2E89">
        <w:rPr>
          <w:rFonts w:cs="Arial"/>
          <w:b/>
          <w:color w:val="000000" w:themeColor="text1"/>
        </w:rPr>
        <w:t>DEOP –</w:t>
      </w:r>
      <w:r w:rsidRPr="004A2E89">
        <w:rPr>
          <w:rFonts w:cs="Arial"/>
          <w:color w:val="000000" w:themeColor="text1"/>
        </w:rPr>
        <w:t xml:space="preserve"> Departamento Estadual de Obras Públicas;</w:t>
      </w:r>
    </w:p>
    <w:p w14:paraId="4A533FB0" w14:textId="77777777" w:rsidR="00536BB2" w:rsidRPr="004A2E89" w:rsidRDefault="00536BB2" w:rsidP="00536BB2">
      <w:pPr>
        <w:rPr>
          <w:rFonts w:cs="Arial"/>
          <w:color w:val="000000" w:themeColor="text1"/>
        </w:rPr>
      </w:pPr>
      <w:r w:rsidRPr="004A2E89">
        <w:rPr>
          <w:rFonts w:cs="Arial"/>
          <w:b/>
          <w:color w:val="000000" w:themeColor="text1"/>
        </w:rPr>
        <w:t>DER –</w:t>
      </w:r>
      <w:r w:rsidRPr="004A2E89">
        <w:rPr>
          <w:rFonts w:cs="Arial"/>
          <w:color w:val="000000" w:themeColor="text1"/>
        </w:rPr>
        <w:t xml:space="preserve"> Departamento de Estradas de Rodagem;</w:t>
      </w:r>
    </w:p>
    <w:p w14:paraId="76BF2BE9" w14:textId="77777777" w:rsidR="00536BB2" w:rsidRPr="00965C62" w:rsidRDefault="00536BB2" w:rsidP="00536BB2">
      <w:pPr>
        <w:rPr>
          <w:rFonts w:cs="Arial"/>
        </w:rPr>
      </w:pPr>
      <w:r w:rsidRPr="00965C62">
        <w:rPr>
          <w:rFonts w:cs="Arial"/>
          <w:b/>
        </w:rPr>
        <w:t xml:space="preserve">DET </w:t>
      </w:r>
      <w:r>
        <w:rPr>
          <w:rFonts w:cs="Arial"/>
          <w:b/>
        </w:rPr>
        <w:t>–</w:t>
      </w:r>
      <w:r>
        <w:rPr>
          <w:rFonts w:cs="Arial"/>
        </w:rPr>
        <w:t xml:space="preserve"> Detalhes Gerais;</w:t>
      </w:r>
    </w:p>
    <w:p w14:paraId="1F0475D8" w14:textId="77777777" w:rsidR="00536BB2" w:rsidRDefault="00536BB2" w:rsidP="00536BB2">
      <w:pPr>
        <w:rPr>
          <w:rFonts w:cs="Arial"/>
          <w:color w:val="000000" w:themeColor="text1"/>
        </w:rPr>
      </w:pPr>
      <w:r w:rsidRPr="004A2E89">
        <w:rPr>
          <w:rFonts w:cs="Arial"/>
          <w:b/>
          <w:color w:val="000000" w:themeColor="text1"/>
        </w:rPr>
        <w:t>DNIT –</w:t>
      </w:r>
      <w:r w:rsidRPr="004A2E89">
        <w:rPr>
          <w:rFonts w:cs="Arial"/>
          <w:color w:val="000000" w:themeColor="text1"/>
        </w:rPr>
        <w:t xml:space="preserve"> Departamento Nacional de Infraestrutura de Transportes;</w:t>
      </w:r>
    </w:p>
    <w:p w14:paraId="09299E0A" w14:textId="77777777" w:rsidR="00536BB2" w:rsidRPr="00BA4D1F" w:rsidRDefault="00536BB2" w:rsidP="00536BB2">
      <w:pPr>
        <w:rPr>
          <w:rFonts w:cs="Arial"/>
        </w:rPr>
      </w:pPr>
      <w:r w:rsidRPr="005D4E8F">
        <w:rPr>
          <w:rFonts w:cs="Arial"/>
          <w:b/>
          <w:color w:val="000000" w:themeColor="text1"/>
        </w:rPr>
        <w:t>I.S.C –</w:t>
      </w:r>
      <w:r w:rsidRPr="00BA4D1F">
        <w:rPr>
          <w:rFonts w:cs="Arial"/>
          <w:color w:val="000000" w:themeColor="text1"/>
        </w:rPr>
        <w:t xml:space="preserve"> Índice </w:t>
      </w:r>
      <w:r>
        <w:rPr>
          <w:rFonts w:cs="Arial"/>
          <w:color w:val="000000" w:themeColor="text1"/>
        </w:rPr>
        <w:t>de S</w:t>
      </w:r>
      <w:r w:rsidRPr="00BA4D1F">
        <w:rPr>
          <w:rFonts w:cs="Arial"/>
          <w:color w:val="000000" w:themeColor="text1"/>
        </w:rPr>
        <w:t>uporte Califórnia</w:t>
      </w:r>
      <w:r>
        <w:rPr>
          <w:rFonts w:cs="Arial"/>
          <w:color w:val="000000" w:themeColor="text1"/>
        </w:rPr>
        <w:t>;</w:t>
      </w:r>
    </w:p>
    <w:p w14:paraId="1CA08C73" w14:textId="77777777" w:rsidR="00536BB2" w:rsidRPr="00965C62" w:rsidRDefault="00536BB2" w:rsidP="00536BB2">
      <w:pPr>
        <w:rPr>
          <w:rFonts w:cs="Arial"/>
        </w:rPr>
      </w:pPr>
      <w:r w:rsidRPr="00965C62">
        <w:rPr>
          <w:rFonts w:cs="Arial"/>
          <w:b/>
        </w:rPr>
        <w:t xml:space="preserve">DRE </w:t>
      </w:r>
      <w:r>
        <w:rPr>
          <w:rFonts w:cs="Arial"/>
          <w:b/>
        </w:rPr>
        <w:t>–</w:t>
      </w:r>
      <w:r w:rsidRPr="00965C62">
        <w:rPr>
          <w:rFonts w:cs="Arial"/>
        </w:rPr>
        <w:t xml:space="preserve"> </w:t>
      </w:r>
      <w:r>
        <w:rPr>
          <w:rFonts w:cs="Arial"/>
        </w:rPr>
        <w:t>Drenagem;</w:t>
      </w:r>
    </w:p>
    <w:p w14:paraId="5638CEB3" w14:textId="77777777" w:rsidR="00536BB2" w:rsidRPr="00965C62" w:rsidRDefault="00536BB2" w:rsidP="00536BB2">
      <w:pPr>
        <w:rPr>
          <w:rFonts w:cs="Arial"/>
        </w:rPr>
      </w:pPr>
      <w:r w:rsidRPr="00965C62">
        <w:rPr>
          <w:rFonts w:cs="Arial"/>
          <w:b/>
        </w:rPr>
        <w:t xml:space="preserve">GEO </w:t>
      </w:r>
      <w:r>
        <w:rPr>
          <w:rFonts w:cs="Arial"/>
          <w:b/>
        </w:rPr>
        <w:t>–</w:t>
      </w:r>
      <w:r w:rsidRPr="00965C62">
        <w:rPr>
          <w:rFonts w:cs="Arial"/>
        </w:rPr>
        <w:t xml:space="preserve"> </w:t>
      </w:r>
      <w:r>
        <w:rPr>
          <w:rFonts w:cs="Arial"/>
        </w:rPr>
        <w:t>Geométrico;</w:t>
      </w:r>
    </w:p>
    <w:p w14:paraId="5C5E8856" w14:textId="77777777" w:rsidR="00536BB2" w:rsidRPr="0003433C" w:rsidRDefault="00536BB2" w:rsidP="00536BB2">
      <w:pPr>
        <w:rPr>
          <w:rFonts w:cs="Arial"/>
        </w:rPr>
      </w:pPr>
      <w:r w:rsidRPr="0003433C">
        <w:rPr>
          <w:rFonts w:cs="Arial"/>
          <w:b/>
        </w:rPr>
        <w:t>LAY –</w:t>
      </w:r>
      <w:r w:rsidRPr="0003433C">
        <w:rPr>
          <w:rFonts w:cs="Arial"/>
        </w:rPr>
        <w:t xml:space="preserve"> Layout;</w:t>
      </w:r>
    </w:p>
    <w:p w14:paraId="31A126E1" w14:textId="77777777" w:rsidR="00536BB2" w:rsidRPr="0003433C" w:rsidRDefault="00536BB2" w:rsidP="00536BB2">
      <w:pPr>
        <w:rPr>
          <w:rFonts w:cs="Arial"/>
        </w:rPr>
      </w:pPr>
      <w:r w:rsidRPr="0003433C">
        <w:rPr>
          <w:rFonts w:cs="Arial"/>
          <w:b/>
        </w:rPr>
        <w:t>MAP –</w:t>
      </w:r>
      <w:r w:rsidRPr="0003433C">
        <w:rPr>
          <w:rFonts w:cs="Arial"/>
        </w:rPr>
        <w:t xml:space="preserve"> Mapa Geral;</w:t>
      </w:r>
    </w:p>
    <w:p w14:paraId="0E5D6533" w14:textId="77777777" w:rsidR="00536BB2" w:rsidRPr="00965C62" w:rsidRDefault="00536BB2" w:rsidP="00536BB2">
      <w:pPr>
        <w:rPr>
          <w:rFonts w:cs="Arial"/>
        </w:rPr>
      </w:pPr>
      <w:r w:rsidRPr="00965C62">
        <w:rPr>
          <w:rFonts w:cs="Arial"/>
          <w:b/>
        </w:rPr>
        <w:t xml:space="preserve">PAV </w:t>
      </w:r>
      <w:r>
        <w:rPr>
          <w:rFonts w:cs="Arial"/>
          <w:b/>
        </w:rPr>
        <w:t>–</w:t>
      </w:r>
      <w:r>
        <w:rPr>
          <w:rFonts w:cs="Arial"/>
        </w:rPr>
        <w:t xml:space="preserve"> </w:t>
      </w:r>
      <w:r w:rsidRPr="00965C62">
        <w:rPr>
          <w:rFonts w:cs="Arial"/>
        </w:rPr>
        <w:t>Pavim</w:t>
      </w:r>
      <w:r>
        <w:rPr>
          <w:rFonts w:cs="Arial"/>
        </w:rPr>
        <w:t>entação;</w:t>
      </w:r>
    </w:p>
    <w:p w14:paraId="300018BD" w14:textId="77777777" w:rsidR="00536BB2" w:rsidRPr="004A2E89" w:rsidRDefault="00536BB2" w:rsidP="00536BB2">
      <w:pPr>
        <w:rPr>
          <w:rFonts w:cs="Arial"/>
          <w:color w:val="000000" w:themeColor="text1"/>
        </w:rPr>
      </w:pPr>
      <w:r w:rsidRPr="004A2E89">
        <w:rPr>
          <w:rFonts w:cs="Arial"/>
          <w:b/>
          <w:color w:val="000000" w:themeColor="text1"/>
        </w:rPr>
        <w:t>PM –</w:t>
      </w:r>
      <w:r w:rsidRPr="004A2E89">
        <w:rPr>
          <w:rFonts w:cs="Arial"/>
          <w:color w:val="000000" w:themeColor="text1"/>
        </w:rPr>
        <w:t xml:space="preserve"> Prefeitura Municipal;</w:t>
      </w:r>
    </w:p>
    <w:p w14:paraId="0EC1E1E1" w14:textId="77777777" w:rsidR="00536BB2" w:rsidRPr="00965C62" w:rsidRDefault="00536BB2" w:rsidP="00536BB2">
      <w:pPr>
        <w:rPr>
          <w:rFonts w:cs="Arial"/>
        </w:rPr>
      </w:pPr>
      <w:r w:rsidRPr="00965C62">
        <w:rPr>
          <w:rFonts w:cs="Arial"/>
          <w:b/>
        </w:rPr>
        <w:t xml:space="preserve">REM </w:t>
      </w:r>
      <w:r>
        <w:rPr>
          <w:rFonts w:cs="Arial"/>
          <w:b/>
        </w:rPr>
        <w:t>–</w:t>
      </w:r>
      <w:r>
        <w:rPr>
          <w:rFonts w:cs="Arial"/>
        </w:rPr>
        <w:t xml:space="preserve"> Remoção;</w:t>
      </w:r>
    </w:p>
    <w:p w14:paraId="3F0338B3" w14:textId="77777777" w:rsidR="00536BB2" w:rsidRPr="004A2E89" w:rsidRDefault="00536BB2" w:rsidP="00536BB2">
      <w:pPr>
        <w:rPr>
          <w:rFonts w:cs="Arial"/>
          <w:color w:val="000000" w:themeColor="text1"/>
        </w:rPr>
      </w:pPr>
      <w:r w:rsidRPr="004A2E89">
        <w:rPr>
          <w:rFonts w:cs="Arial"/>
          <w:b/>
          <w:color w:val="000000" w:themeColor="text1"/>
        </w:rPr>
        <w:t>SETOP –</w:t>
      </w:r>
      <w:r w:rsidRPr="004A2E89">
        <w:rPr>
          <w:rFonts w:cs="Arial"/>
          <w:color w:val="000000" w:themeColor="text1"/>
        </w:rPr>
        <w:t xml:space="preserve"> Secretaria de Estado dos Transportes e Obras Públicas;</w:t>
      </w:r>
    </w:p>
    <w:p w14:paraId="79A2FB33" w14:textId="77777777" w:rsidR="00536BB2" w:rsidRPr="00965C62" w:rsidRDefault="00536BB2" w:rsidP="00536BB2">
      <w:pPr>
        <w:rPr>
          <w:rFonts w:cs="Arial"/>
        </w:rPr>
      </w:pPr>
      <w:r w:rsidRPr="00965C62">
        <w:rPr>
          <w:rFonts w:cs="Arial"/>
          <w:b/>
        </w:rPr>
        <w:t xml:space="preserve">SIN </w:t>
      </w:r>
      <w:r>
        <w:rPr>
          <w:rFonts w:cs="Arial"/>
          <w:b/>
        </w:rPr>
        <w:t>–</w:t>
      </w:r>
      <w:r w:rsidRPr="00965C62">
        <w:rPr>
          <w:rFonts w:cs="Arial"/>
        </w:rPr>
        <w:t xml:space="preserve"> </w:t>
      </w:r>
      <w:r>
        <w:rPr>
          <w:rFonts w:cs="Arial"/>
        </w:rPr>
        <w:t>Sinalização;</w:t>
      </w:r>
    </w:p>
    <w:p w14:paraId="7C8BBB00" w14:textId="77777777" w:rsidR="00536BB2" w:rsidRPr="00965C62" w:rsidRDefault="00536BB2" w:rsidP="00536BB2">
      <w:pPr>
        <w:rPr>
          <w:rFonts w:cs="Arial"/>
        </w:rPr>
      </w:pPr>
      <w:r w:rsidRPr="00965C62">
        <w:rPr>
          <w:rFonts w:cs="Arial"/>
          <w:b/>
        </w:rPr>
        <w:t xml:space="preserve">SOND </w:t>
      </w:r>
      <w:r>
        <w:rPr>
          <w:rFonts w:cs="Arial"/>
          <w:b/>
        </w:rPr>
        <w:t>–</w:t>
      </w:r>
      <w:r>
        <w:rPr>
          <w:rFonts w:cs="Arial"/>
        </w:rPr>
        <w:t xml:space="preserve"> Sondagem;</w:t>
      </w:r>
    </w:p>
    <w:p w14:paraId="1791E95C" w14:textId="77777777" w:rsidR="00536BB2" w:rsidRPr="004A2E89" w:rsidRDefault="00536BB2" w:rsidP="00536BB2">
      <w:pPr>
        <w:rPr>
          <w:rFonts w:cs="Arial"/>
          <w:color w:val="000000" w:themeColor="text1"/>
        </w:rPr>
      </w:pPr>
      <w:r w:rsidRPr="004A2E89">
        <w:rPr>
          <w:rFonts w:cs="Arial"/>
          <w:b/>
          <w:color w:val="000000" w:themeColor="text1"/>
        </w:rPr>
        <w:t>SUDECAP –</w:t>
      </w:r>
      <w:r w:rsidRPr="004A2E89">
        <w:rPr>
          <w:rFonts w:cs="Arial"/>
          <w:color w:val="000000" w:themeColor="text1"/>
        </w:rPr>
        <w:t xml:space="preserve"> Superintendência de Desenvolvimento da Capital;</w:t>
      </w:r>
    </w:p>
    <w:p w14:paraId="53B239B9" w14:textId="77777777" w:rsidR="00536BB2" w:rsidRPr="00965C62" w:rsidRDefault="00536BB2" w:rsidP="00536BB2">
      <w:pPr>
        <w:rPr>
          <w:rFonts w:cs="Arial"/>
        </w:rPr>
      </w:pPr>
      <w:r w:rsidRPr="00965C62">
        <w:rPr>
          <w:rFonts w:cs="Arial"/>
          <w:b/>
        </w:rPr>
        <w:t xml:space="preserve">TER </w:t>
      </w:r>
      <w:r>
        <w:rPr>
          <w:rFonts w:cs="Arial"/>
          <w:b/>
        </w:rPr>
        <w:t>–</w:t>
      </w:r>
      <w:r>
        <w:rPr>
          <w:rFonts w:cs="Arial"/>
        </w:rPr>
        <w:t xml:space="preserve"> Terraplenagem;</w:t>
      </w:r>
    </w:p>
    <w:p w14:paraId="775D5D19" w14:textId="77777777" w:rsidR="00536BB2" w:rsidRDefault="00536BB2" w:rsidP="00536BB2">
      <w:pPr>
        <w:rPr>
          <w:rFonts w:cs="Arial"/>
        </w:rPr>
      </w:pPr>
      <w:r w:rsidRPr="00965C62">
        <w:rPr>
          <w:rFonts w:cs="Arial"/>
          <w:b/>
        </w:rPr>
        <w:t xml:space="preserve">TOP </w:t>
      </w:r>
      <w:r>
        <w:rPr>
          <w:rFonts w:cs="Arial"/>
          <w:b/>
        </w:rPr>
        <w:t>–</w:t>
      </w:r>
      <w:r w:rsidRPr="00965C62">
        <w:rPr>
          <w:rFonts w:cs="Arial"/>
        </w:rPr>
        <w:t xml:space="preserve"> </w:t>
      </w:r>
      <w:r>
        <w:rPr>
          <w:rFonts w:cs="Arial"/>
        </w:rPr>
        <w:t>Topografia.</w:t>
      </w:r>
    </w:p>
    <w:p w14:paraId="39DBBE12" w14:textId="77777777" w:rsidR="00536BB2" w:rsidRPr="004A2E89" w:rsidRDefault="00536BB2" w:rsidP="00965C62">
      <w:pPr>
        <w:rPr>
          <w:rFonts w:cs="Arial"/>
          <w:color w:val="000000" w:themeColor="text1"/>
        </w:rPr>
      </w:pPr>
    </w:p>
    <w:p w14:paraId="3768B4E7" w14:textId="1EED26A2" w:rsidR="00F27B4E" w:rsidRDefault="00F27B4E" w:rsidP="00F27B4E">
      <w:pPr>
        <w:pStyle w:val="Ttulo2"/>
      </w:pPr>
      <w:bookmarkStart w:id="5" w:name="_Toc471736365"/>
      <w:r>
        <w:t>Definições</w:t>
      </w:r>
      <w:bookmarkEnd w:id="5"/>
    </w:p>
    <w:p w14:paraId="6418E992" w14:textId="6531E08E" w:rsidR="00F27B4E" w:rsidRPr="00253F52" w:rsidRDefault="00F27B4E" w:rsidP="00200F50">
      <w:pPr>
        <w:spacing w:line="360" w:lineRule="auto"/>
      </w:pPr>
      <w:r w:rsidRPr="00253F52">
        <w:rPr>
          <w:b/>
        </w:rPr>
        <w:t>Projeto Básico:</w:t>
      </w:r>
      <w:r w:rsidRPr="00253F52">
        <w:t xml:space="preserve"> descrição detalhada do objeto a ser contratado, dos serviços a serem executados, sua frequência e periodicidade, características do pessoal, materiais e equipamentos a serem fornecidos e utilizados, procedimentos a serem seguidos, cuidados, deveres, disciplina, gestão da qualidade, informações a serem prestadas e controles a serem adotados.</w:t>
      </w:r>
    </w:p>
    <w:p w14:paraId="2AC56B45" w14:textId="419EA794" w:rsidR="00F27B4E" w:rsidRPr="00253F52" w:rsidRDefault="00F27B4E" w:rsidP="00200F50">
      <w:pPr>
        <w:spacing w:line="360" w:lineRule="auto"/>
      </w:pPr>
      <w:r w:rsidRPr="00253F52">
        <w:rPr>
          <w:b/>
        </w:rPr>
        <w:t>Projeto Executivo:</w:t>
      </w:r>
      <w:r w:rsidRPr="00253F52">
        <w:t xml:space="preserve"> conjunto dos elementos necessários e suficientes à execução completa da obra, de acordo com as normas pertinentes da Associação Brasileira de Normas Técnicas (ABNT).</w:t>
      </w:r>
    </w:p>
    <w:p w14:paraId="5C364803" w14:textId="78F6A6DC" w:rsidR="00252C92" w:rsidRDefault="004E2C02" w:rsidP="0040611E">
      <w:pPr>
        <w:pStyle w:val="Ttulo1"/>
        <w:jc w:val="both"/>
      </w:pPr>
      <w:bookmarkStart w:id="6" w:name="_Toc471736366"/>
      <w:r w:rsidRPr="003C6AD9">
        <w:rPr>
          <w:caps w:val="0"/>
        </w:rPr>
        <w:lastRenderedPageBreak/>
        <w:t>REFERÊNCIAS</w:t>
      </w:r>
      <w:r>
        <w:rPr>
          <w:caps w:val="0"/>
        </w:rPr>
        <w:t xml:space="preserve"> PARA ELABORAÇÃO DE </w:t>
      </w:r>
      <w:bookmarkEnd w:id="6"/>
      <w:r w:rsidR="00911768">
        <w:rPr>
          <w:caps w:val="0"/>
        </w:rPr>
        <w:t>LEVANTAMENTO TOPOGRÁFICO.</w:t>
      </w:r>
    </w:p>
    <w:p w14:paraId="55DF79A8" w14:textId="77777777" w:rsidR="00003D27" w:rsidRPr="00003D27" w:rsidRDefault="00003D27" w:rsidP="00003D27"/>
    <w:p w14:paraId="033116DC" w14:textId="56C8BA42" w:rsidR="007423E8" w:rsidRPr="003C6AD9" w:rsidRDefault="00207C71" w:rsidP="00911768">
      <w:pPr>
        <w:pStyle w:val="PargrafodaLista"/>
        <w:numPr>
          <w:ilvl w:val="0"/>
          <w:numId w:val="4"/>
        </w:numPr>
        <w:spacing w:line="360" w:lineRule="auto"/>
      </w:pPr>
      <w:r w:rsidRPr="003C6AD9">
        <w:t>Normas</w:t>
      </w:r>
      <w:r w:rsidR="00911768">
        <w:t xml:space="preserve"> </w:t>
      </w:r>
      <w:r w:rsidRPr="003C6AD9">
        <w:t>ABNT</w:t>
      </w:r>
      <w:r w:rsidR="00911768">
        <w:t xml:space="preserve"> NBR 13.133 EXECUÇÃO DE LEVANTAMENTO TOPOGRÁFICO.</w:t>
      </w:r>
      <w:r w:rsidR="000C10F1" w:rsidRPr="003C6AD9">
        <w:t xml:space="preserve"> </w:t>
      </w:r>
    </w:p>
    <w:p w14:paraId="1E522F40" w14:textId="77777777" w:rsidR="002607C0" w:rsidRPr="003C6AD9" w:rsidRDefault="002607C0" w:rsidP="00252C92">
      <w:pPr>
        <w:pStyle w:val="Ttulo1"/>
      </w:pPr>
      <w:bookmarkStart w:id="7" w:name="_Toc471736367"/>
      <w:r w:rsidRPr="003C6AD9">
        <w:t>APLICAÇÃO</w:t>
      </w:r>
      <w:bookmarkEnd w:id="7"/>
    </w:p>
    <w:p w14:paraId="2998C237" w14:textId="25857C5C" w:rsidR="00C41F7F" w:rsidRPr="003C6AD9" w:rsidRDefault="003068BA" w:rsidP="00F27B4E">
      <w:pPr>
        <w:pStyle w:val="Default"/>
        <w:jc w:val="both"/>
        <w:rPr>
          <w:color w:val="auto"/>
          <w:sz w:val="22"/>
          <w:szCs w:val="22"/>
        </w:rPr>
      </w:pPr>
      <w:r>
        <w:rPr>
          <w:color w:val="auto"/>
          <w:sz w:val="22"/>
          <w:szCs w:val="22"/>
        </w:rPr>
        <w:t xml:space="preserve">Aplicação para todos os </w:t>
      </w:r>
      <w:r w:rsidR="00911768">
        <w:rPr>
          <w:color w:val="auto"/>
          <w:sz w:val="22"/>
          <w:szCs w:val="22"/>
        </w:rPr>
        <w:t>serviços topográficos.</w:t>
      </w:r>
    </w:p>
    <w:p w14:paraId="6F9D461E" w14:textId="77777777" w:rsidR="00CF24F3" w:rsidRPr="003C6AD9" w:rsidRDefault="00CF24F3" w:rsidP="00635081">
      <w:pPr>
        <w:pStyle w:val="Default"/>
        <w:rPr>
          <w:color w:val="auto"/>
          <w:sz w:val="22"/>
          <w:szCs w:val="22"/>
        </w:rPr>
      </w:pPr>
    </w:p>
    <w:p w14:paraId="4FAAE0E5" w14:textId="77777777" w:rsidR="002607C0" w:rsidRPr="003C6AD9" w:rsidRDefault="002607C0" w:rsidP="002607C0">
      <w:pPr>
        <w:pStyle w:val="Ttulo1"/>
        <w:tabs>
          <w:tab w:val="clear" w:pos="432"/>
        </w:tabs>
        <w:ind w:left="431" w:hanging="431"/>
        <w:rPr>
          <w:rFonts w:cs="Arial"/>
        </w:rPr>
      </w:pPr>
      <w:bookmarkStart w:id="8" w:name="_Toc471736368"/>
      <w:r w:rsidRPr="003C6AD9">
        <w:rPr>
          <w:rFonts w:cs="Arial"/>
        </w:rPr>
        <w:t>RESPONSABILIDADES E AUTORIDADES</w:t>
      </w:r>
      <w:bookmarkEnd w:id="8"/>
      <w:r w:rsidR="00252C92" w:rsidRPr="003C6AD9">
        <w:rPr>
          <w:rFonts w:cs="Arial"/>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2607C0" w:rsidRPr="003C6AD9" w14:paraId="4B968DDF" w14:textId="77777777" w:rsidTr="00EE06A1">
        <w:trPr>
          <w:cantSplit/>
          <w:tblHeader/>
        </w:trPr>
        <w:tc>
          <w:tcPr>
            <w:tcW w:w="5940" w:type="dxa"/>
            <w:vAlign w:val="center"/>
          </w:tcPr>
          <w:p w14:paraId="6982887B" w14:textId="77777777" w:rsidR="002607C0" w:rsidRPr="003C6AD9" w:rsidRDefault="002607C0" w:rsidP="00EE06A1">
            <w:pPr>
              <w:keepNext/>
              <w:jc w:val="center"/>
              <w:rPr>
                <w:rFonts w:cs="Arial"/>
                <w:b/>
              </w:rPr>
            </w:pPr>
            <w:r w:rsidRPr="003C6AD9">
              <w:rPr>
                <w:rFonts w:cs="Arial"/>
                <w:b/>
              </w:rPr>
              <w:t>Atividades</w:t>
            </w:r>
          </w:p>
        </w:tc>
        <w:tc>
          <w:tcPr>
            <w:tcW w:w="3699" w:type="dxa"/>
            <w:vAlign w:val="center"/>
          </w:tcPr>
          <w:p w14:paraId="4FBAC7F9" w14:textId="77777777" w:rsidR="002607C0" w:rsidRPr="003C6AD9" w:rsidRDefault="002607C0" w:rsidP="00EE06A1">
            <w:pPr>
              <w:keepNext/>
              <w:jc w:val="center"/>
              <w:rPr>
                <w:rFonts w:cs="Arial"/>
                <w:b/>
              </w:rPr>
            </w:pPr>
            <w:r w:rsidRPr="003C6AD9">
              <w:rPr>
                <w:rFonts w:cs="Arial"/>
                <w:b/>
              </w:rPr>
              <w:t>Responsabilidade</w:t>
            </w:r>
          </w:p>
        </w:tc>
      </w:tr>
      <w:tr w:rsidR="00C41F7F" w:rsidRPr="003C6AD9" w14:paraId="532BA897" w14:textId="77777777" w:rsidTr="00EE06A1">
        <w:trPr>
          <w:cantSplit/>
        </w:trPr>
        <w:tc>
          <w:tcPr>
            <w:tcW w:w="5940" w:type="dxa"/>
            <w:vAlign w:val="center"/>
          </w:tcPr>
          <w:p w14:paraId="69CD8BDC" w14:textId="24A4DC76" w:rsidR="000128CA" w:rsidRPr="003C6AD9" w:rsidRDefault="00CF24F3" w:rsidP="00911768">
            <w:pPr>
              <w:pStyle w:val="Rodap"/>
              <w:keepNext/>
              <w:tabs>
                <w:tab w:val="clear" w:pos="4419"/>
                <w:tab w:val="clear" w:pos="8838"/>
              </w:tabs>
              <w:jc w:val="left"/>
              <w:rPr>
                <w:rFonts w:cs="Arial"/>
              </w:rPr>
            </w:pPr>
            <w:r w:rsidRPr="003C6AD9">
              <w:rPr>
                <w:rFonts w:cs="Arial"/>
              </w:rPr>
              <w:t xml:space="preserve">Elaboração do </w:t>
            </w:r>
            <w:r w:rsidR="00911768">
              <w:rPr>
                <w:rFonts w:cs="Arial"/>
              </w:rPr>
              <w:t>Levantamento</w:t>
            </w:r>
            <w:r w:rsidR="00CB4BF6">
              <w:rPr>
                <w:rFonts w:cs="Arial"/>
              </w:rPr>
              <w:t xml:space="preserve"> Topográfico</w:t>
            </w:r>
          </w:p>
        </w:tc>
        <w:tc>
          <w:tcPr>
            <w:tcW w:w="3699" w:type="dxa"/>
            <w:vAlign w:val="center"/>
          </w:tcPr>
          <w:p w14:paraId="0D7B6DB0" w14:textId="5F2DC163" w:rsidR="000128CA" w:rsidRPr="003C6AD9" w:rsidRDefault="00911768" w:rsidP="00EE259A">
            <w:pPr>
              <w:keepNext/>
              <w:jc w:val="center"/>
              <w:rPr>
                <w:rFonts w:cs="Arial"/>
              </w:rPr>
            </w:pPr>
            <w:r>
              <w:rPr>
                <w:rFonts w:cs="Arial"/>
              </w:rPr>
              <w:t>Contratada</w:t>
            </w:r>
          </w:p>
        </w:tc>
      </w:tr>
      <w:tr w:rsidR="005353CE" w:rsidRPr="003C6AD9" w14:paraId="3ED2F25D" w14:textId="77777777" w:rsidTr="00EE06A1">
        <w:trPr>
          <w:cantSplit/>
        </w:trPr>
        <w:tc>
          <w:tcPr>
            <w:tcW w:w="5940" w:type="dxa"/>
            <w:vAlign w:val="center"/>
          </w:tcPr>
          <w:p w14:paraId="39379723" w14:textId="1D55B50C" w:rsidR="005353CE" w:rsidRPr="003C6AD9" w:rsidRDefault="004F1D68" w:rsidP="00365F7E">
            <w:pPr>
              <w:pStyle w:val="Rodap"/>
              <w:keepNext/>
              <w:tabs>
                <w:tab w:val="clear" w:pos="4419"/>
                <w:tab w:val="clear" w:pos="8838"/>
              </w:tabs>
              <w:jc w:val="left"/>
              <w:rPr>
                <w:rFonts w:cs="Arial"/>
              </w:rPr>
            </w:pPr>
            <w:r>
              <w:rPr>
                <w:rFonts w:cs="Arial"/>
              </w:rPr>
              <w:t>Elaboração</w:t>
            </w:r>
            <w:r w:rsidR="005353CE" w:rsidRPr="003C6AD9">
              <w:rPr>
                <w:rFonts w:cs="Arial"/>
              </w:rPr>
              <w:t xml:space="preserve"> dos desenhos</w:t>
            </w:r>
          </w:p>
        </w:tc>
        <w:tc>
          <w:tcPr>
            <w:tcW w:w="3699" w:type="dxa"/>
            <w:vAlign w:val="center"/>
          </w:tcPr>
          <w:p w14:paraId="24ADE911" w14:textId="0D00A500" w:rsidR="005353CE" w:rsidRPr="003C6AD9" w:rsidRDefault="00911768" w:rsidP="00911768">
            <w:pPr>
              <w:keepNext/>
              <w:jc w:val="center"/>
              <w:rPr>
                <w:rFonts w:cs="Arial"/>
              </w:rPr>
            </w:pPr>
            <w:r>
              <w:rPr>
                <w:rFonts w:cs="Arial"/>
              </w:rPr>
              <w:t>Contratada</w:t>
            </w:r>
          </w:p>
        </w:tc>
      </w:tr>
      <w:tr w:rsidR="00C41F7F" w:rsidRPr="003C6AD9" w14:paraId="7FE46F53" w14:textId="77777777" w:rsidTr="00EE06A1">
        <w:trPr>
          <w:cantSplit/>
        </w:trPr>
        <w:tc>
          <w:tcPr>
            <w:tcW w:w="5940" w:type="dxa"/>
            <w:vAlign w:val="center"/>
          </w:tcPr>
          <w:p w14:paraId="4CEF96C6" w14:textId="4E351CCC" w:rsidR="00B73D3D" w:rsidRPr="003C6AD9" w:rsidRDefault="00CF24F3" w:rsidP="00365F7E">
            <w:pPr>
              <w:pStyle w:val="Rodap"/>
              <w:keepNext/>
              <w:tabs>
                <w:tab w:val="clear" w:pos="4419"/>
                <w:tab w:val="clear" w:pos="8838"/>
              </w:tabs>
              <w:jc w:val="left"/>
              <w:rPr>
                <w:rFonts w:cs="Arial"/>
              </w:rPr>
            </w:pPr>
            <w:r w:rsidRPr="003C6AD9">
              <w:rPr>
                <w:rFonts w:cs="Arial"/>
              </w:rPr>
              <w:t>Elaboração da ART</w:t>
            </w:r>
          </w:p>
        </w:tc>
        <w:tc>
          <w:tcPr>
            <w:tcW w:w="3699" w:type="dxa"/>
            <w:vAlign w:val="center"/>
          </w:tcPr>
          <w:p w14:paraId="1E7815AE" w14:textId="4A3417D8" w:rsidR="00B73D3D" w:rsidRPr="003C6AD9" w:rsidRDefault="00911768" w:rsidP="00EE259A">
            <w:pPr>
              <w:keepNext/>
              <w:jc w:val="center"/>
              <w:rPr>
                <w:rFonts w:cs="Arial"/>
              </w:rPr>
            </w:pPr>
            <w:r>
              <w:rPr>
                <w:rFonts w:cs="Arial"/>
              </w:rPr>
              <w:t>Contratada</w:t>
            </w:r>
          </w:p>
        </w:tc>
      </w:tr>
      <w:tr w:rsidR="005353CE" w:rsidRPr="003C6AD9" w14:paraId="27F83C5F" w14:textId="77777777" w:rsidTr="00EE06A1">
        <w:trPr>
          <w:cantSplit/>
        </w:trPr>
        <w:tc>
          <w:tcPr>
            <w:tcW w:w="5940" w:type="dxa"/>
            <w:vAlign w:val="center"/>
          </w:tcPr>
          <w:p w14:paraId="2BA9A978" w14:textId="60F2E4B0" w:rsidR="005353CE" w:rsidRPr="003C6AD9" w:rsidRDefault="005353CE" w:rsidP="00365F7E">
            <w:pPr>
              <w:pStyle w:val="Rodap"/>
              <w:keepNext/>
              <w:tabs>
                <w:tab w:val="clear" w:pos="4419"/>
                <w:tab w:val="clear" w:pos="8838"/>
              </w:tabs>
              <w:jc w:val="left"/>
              <w:rPr>
                <w:rFonts w:cs="Arial"/>
              </w:rPr>
            </w:pPr>
            <w:r w:rsidRPr="003C6AD9">
              <w:rPr>
                <w:rFonts w:cs="Arial"/>
              </w:rPr>
              <w:t>Verificação dos projetos</w:t>
            </w:r>
          </w:p>
        </w:tc>
        <w:tc>
          <w:tcPr>
            <w:tcW w:w="3699" w:type="dxa"/>
            <w:vAlign w:val="center"/>
          </w:tcPr>
          <w:p w14:paraId="26D72D79" w14:textId="4DF19A2E" w:rsidR="005353CE" w:rsidRPr="003C6AD9" w:rsidRDefault="00356B77" w:rsidP="00EE259A">
            <w:pPr>
              <w:keepNext/>
              <w:jc w:val="center"/>
              <w:rPr>
                <w:rFonts w:cs="Arial"/>
              </w:rPr>
            </w:pPr>
            <w:r w:rsidRPr="003C6AD9">
              <w:rPr>
                <w:rFonts w:cs="Arial"/>
              </w:rPr>
              <w:t>V</w:t>
            </w:r>
            <w:r w:rsidR="005353CE" w:rsidRPr="003C6AD9">
              <w:rPr>
                <w:rFonts w:cs="Arial"/>
              </w:rPr>
              <w:t>erificador</w:t>
            </w:r>
          </w:p>
        </w:tc>
      </w:tr>
    </w:tbl>
    <w:p w14:paraId="635FEFB5" w14:textId="77777777" w:rsidR="00925449" w:rsidRDefault="00925449" w:rsidP="00925449"/>
    <w:p w14:paraId="77912D6D" w14:textId="5311D179" w:rsidR="00531000" w:rsidRDefault="004E2C02" w:rsidP="00E70CF0">
      <w:pPr>
        <w:pStyle w:val="Ttulo1"/>
        <w:spacing w:before="0" w:after="0"/>
        <w:jc w:val="both"/>
      </w:pPr>
      <w:bookmarkStart w:id="9" w:name="_Toc471736369"/>
      <w:r w:rsidRPr="003C6AD9">
        <w:rPr>
          <w:caps w:val="0"/>
        </w:rPr>
        <w:t>DESCRIÇÃO DAS ATIVIDADES</w:t>
      </w:r>
      <w:r>
        <w:rPr>
          <w:caps w:val="0"/>
        </w:rPr>
        <w:t xml:space="preserve"> PARA ELABORAÇÃO D</w:t>
      </w:r>
      <w:r w:rsidR="00911768">
        <w:rPr>
          <w:caps w:val="0"/>
        </w:rPr>
        <w:t>O</w:t>
      </w:r>
      <w:r w:rsidR="00E70CF0">
        <w:rPr>
          <w:caps w:val="0"/>
        </w:rPr>
        <w:t xml:space="preserve"> </w:t>
      </w:r>
      <w:bookmarkEnd w:id="9"/>
      <w:r w:rsidR="00911768">
        <w:rPr>
          <w:caps w:val="0"/>
        </w:rPr>
        <w:t>LEVANTAMENTO TOPOGRÁFICO.</w:t>
      </w:r>
    </w:p>
    <w:p w14:paraId="24BBD21F" w14:textId="77777777" w:rsidR="00E70CF0" w:rsidRPr="00531000" w:rsidRDefault="00E70CF0" w:rsidP="00531000"/>
    <w:p w14:paraId="5BFE27D3" w14:textId="4F30D1AA" w:rsidR="00FD1800" w:rsidRPr="00CB4BF6" w:rsidRDefault="00D87EE1" w:rsidP="00FD1800">
      <w:pPr>
        <w:pStyle w:val="Ttulo2"/>
        <w:ind w:left="578" w:hanging="578"/>
      </w:pPr>
      <w:r>
        <w:t>Elaboração do Levantamento Topográfico</w:t>
      </w:r>
      <w:r w:rsidR="00CB4BF6">
        <w:t>.</w:t>
      </w:r>
      <w:r w:rsidR="00CB4BF6" w:rsidRPr="00CB4BF6">
        <w:t xml:space="preserve"> </w:t>
      </w:r>
    </w:p>
    <w:p w14:paraId="06772293" w14:textId="56488256" w:rsidR="00CB4BF6" w:rsidRDefault="00CB4BF6" w:rsidP="00CB4BF6">
      <w:pPr>
        <w:pStyle w:val="PargrafodaLista"/>
        <w:numPr>
          <w:ilvl w:val="0"/>
          <w:numId w:val="4"/>
        </w:numPr>
      </w:pPr>
      <w:r>
        <w:t>Deverá ser feito com aparelhagem calibrada, com os devidos certificados apresentados</w:t>
      </w:r>
      <w:r w:rsidR="00432405">
        <w:t>;</w:t>
      </w:r>
    </w:p>
    <w:p w14:paraId="4451967D" w14:textId="3337CAD5" w:rsidR="00CB4BF6" w:rsidRDefault="00432405" w:rsidP="00CB4BF6">
      <w:pPr>
        <w:pStyle w:val="PargrafodaLista"/>
        <w:numPr>
          <w:ilvl w:val="0"/>
          <w:numId w:val="4"/>
        </w:numPr>
      </w:pPr>
      <w:r>
        <w:t xml:space="preserve">Implantação de no mínimo (2) dois marcos de concreto </w:t>
      </w:r>
      <w:proofErr w:type="spellStart"/>
      <w:r>
        <w:t>georreferenciados</w:t>
      </w:r>
      <w:proofErr w:type="spellEnd"/>
      <w:r>
        <w:t>;</w:t>
      </w:r>
    </w:p>
    <w:p w14:paraId="72DC1F0B" w14:textId="6E7B05A6" w:rsidR="00552245" w:rsidRDefault="00552245" w:rsidP="00CB4BF6">
      <w:pPr>
        <w:pStyle w:val="PargrafodaLista"/>
        <w:numPr>
          <w:ilvl w:val="0"/>
          <w:numId w:val="4"/>
        </w:numPr>
      </w:pPr>
      <w:r>
        <w:t>Poligonal deverá ser fechada;</w:t>
      </w:r>
    </w:p>
    <w:p w14:paraId="1261CD66" w14:textId="77777777" w:rsidR="00D87EE1" w:rsidRDefault="00D87EE1" w:rsidP="00432405">
      <w:pPr>
        <w:pStyle w:val="PargrafodaLista"/>
        <w:numPr>
          <w:ilvl w:val="0"/>
          <w:numId w:val="4"/>
        </w:numPr>
      </w:pPr>
      <w:r>
        <w:t>Cadastramento:</w:t>
      </w:r>
    </w:p>
    <w:p w14:paraId="43E397B9" w14:textId="068DFD0A" w:rsidR="00432405" w:rsidRDefault="00AB2CEB" w:rsidP="00D87EE1">
      <w:pPr>
        <w:pStyle w:val="PargrafodaLista"/>
        <w:numPr>
          <w:ilvl w:val="0"/>
          <w:numId w:val="16"/>
        </w:numPr>
      </w:pPr>
      <w:r>
        <w:t>C</w:t>
      </w:r>
      <w:r w:rsidR="00432405">
        <w:t>rista e pé;</w:t>
      </w:r>
    </w:p>
    <w:p w14:paraId="4165BF40" w14:textId="5D824AED" w:rsidR="00D87EE1" w:rsidRDefault="00D87EE1" w:rsidP="00D87EE1">
      <w:pPr>
        <w:pStyle w:val="PargrafodaLista"/>
        <w:numPr>
          <w:ilvl w:val="0"/>
          <w:numId w:val="16"/>
        </w:numPr>
      </w:pPr>
      <w:r>
        <w:t>C</w:t>
      </w:r>
      <w:r w:rsidR="00432405">
        <w:t>urso d’</w:t>
      </w:r>
      <w:r>
        <w:t>agua</w:t>
      </w:r>
      <w:r w:rsidR="00432405">
        <w:t>;</w:t>
      </w:r>
    </w:p>
    <w:p w14:paraId="55284071" w14:textId="7B677004" w:rsidR="00D87EE1" w:rsidRDefault="00D87EE1" w:rsidP="00D87EE1">
      <w:pPr>
        <w:pStyle w:val="PargrafodaLista"/>
        <w:numPr>
          <w:ilvl w:val="0"/>
          <w:numId w:val="16"/>
        </w:numPr>
      </w:pPr>
      <w:r>
        <w:t>Edificações com os seus respectivos números, cota de soleira e quantidade de pavimentos;</w:t>
      </w:r>
    </w:p>
    <w:p w14:paraId="7967C12B" w14:textId="2DC158B7" w:rsidR="00D87EE1" w:rsidRDefault="00D87EE1" w:rsidP="00D87EE1">
      <w:pPr>
        <w:pStyle w:val="PargrafodaLista"/>
        <w:numPr>
          <w:ilvl w:val="0"/>
          <w:numId w:val="16"/>
        </w:numPr>
      </w:pPr>
      <w:r>
        <w:t>Vias com tipo de revestimento;</w:t>
      </w:r>
    </w:p>
    <w:p w14:paraId="44DFDBC4" w14:textId="1FC07204" w:rsidR="00432405" w:rsidRDefault="00432405" w:rsidP="00D87EE1">
      <w:pPr>
        <w:pStyle w:val="PargrafodaLista"/>
        <w:numPr>
          <w:ilvl w:val="0"/>
          <w:numId w:val="16"/>
        </w:numPr>
      </w:pPr>
      <w:r>
        <w:t xml:space="preserve"> </w:t>
      </w:r>
      <w:r w:rsidR="00D87EE1">
        <w:t>Poste;</w:t>
      </w:r>
    </w:p>
    <w:p w14:paraId="0982CAF7" w14:textId="46825845" w:rsidR="00D87EE1" w:rsidRDefault="00D87EE1" w:rsidP="00D87EE1">
      <w:pPr>
        <w:pStyle w:val="PargrafodaLista"/>
        <w:numPr>
          <w:ilvl w:val="0"/>
          <w:numId w:val="16"/>
        </w:numPr>
      </w:pPr>
      <w:r>
        <w:t>Cercas;</w:t>
      </w:r>
    </w:p>
    <w:p w14:paraId="643BBF68" w14:textId="23E47D91" w:rsidR="00D87EE1" w:rsidRDefault="00AB2CEB" w:rsidP="00D87EE1">
      <w:pPr>
        <w:pStyle w:val="PargrafodaLista"/>
        <w:numPr>
          <w:ilvl w:val="0"/>
          <w:numId w:val="16"/>
        </w:numPr>
      </w:pPr>
      <w:r>
        <w:t>Árvores</w:t>
      </w:r>
      <w:r w:rsidR="00D87EE1">
        <w:t xml:space="preserve"> de médio porte a cima;</w:t>
      </w:r>
    </w:p>
    <w:p w14:paraId="0E77546C" w14:textId="2702E818" w:rsidR="00D87EE1" w:rsidRDefault="001127DF" w:rsidP="00D87EE1">
      <w:pPr>
        <w:pStyle w:val="PargrafodaLista"/>
        <w:numPr>
          <w:ilvl w:val="0"/>
          <w:numId w:val="16"/>
        </w:numPr>
      </w:pPr>
      <w:r>
        <w:t>PV e CP</w:t>
      </w:r>
      <w:r w:rsidR="00AB2CEB">
        <w:t xml:space="preserve"> </w:t>
      </w:r>
      <w:r>
        <w:t>identificando como</w:t>
      </w:r>
      <w:r w:rsidR="00832CE8">
        <w:t xml:space="preserve"> agua, esgoto ou pluvial, com co</w:t>
      </w:r>
      <w:r w:rsidR="00AB2CEB">
        <w:t>tas de topo e fundo, além dos respectivos diâmetros;</w:t>
      </w:r>
    </w:p>
    <w:p w14:paraId="54129E00" w14:textId="09A93A27" w:rsidR="00AB2CEB" w:rsidRDefault="00AB2CEB" w:rsidP="00AB2CEB">
      <w:pPr>
        <w:ind w:left="720"/>
      </w:pPr>
      <w:r>
        <w:t xml:space="preserve">Além de outros elementos que forem de interesse do projetista. </w:t>
      </w:r>
    </w:p>
    <w:p w14:paraId="38B02925" w14:textId="77777777" w:rsidR="00832CE8" w:rsidRDefault="00832CE8" w:rsidP="00832CE8"/>
    <w:p w14:paraId="21CA2C01" w14:textId="77777777" w:rsidR="00FA3568" w:rsidRDefault="00FA3568" w:rsidP="00832CE8"/>
    <w:p w14:paraId="6406E592" w14:textId="77777777" w:rsidR="00FA3568" w:rsidRDefault="00FA3568" w:rsidP="00832CE8"/>
    <w:p w14:paraId="7857C4DC" w14:textId="77777777" w:rsidR="00CB4BF6" w:rsidRDefault="00CB4BF6" w:rsidP="00CB4BF6"/>
    <w:p w14:paraId="0425C28D" w14:textId="3E113AF1" w:rsidR="00CB4BF6" w:rsidRPr="00CB4BF6" w:rsidRDefault="00CB4BF6" w:rsidP="00AB2CEB">
      <w:pPr>
        <w:pStyle w:val="Ttulo2"/>
      </w:pPr>
      <w:r>
        <w:lastRenderedPageBreak/>
        <w:t xml:space="preserve"> </w:t>
      </w:r>
      <w:r w:rsidR="00AB2CEB">
        <w:t xml:space="preserve">Elaboração </w:t>
      </w:r>
      <w:r w:rsidR="001127DF">
        <w:t>do desenho</w:t>
      </w:r>
    </w:p>
    <w:p w14:paraId="10027A4D" w14:textId="08E08C9E" w:rsidR="00BB57B3" w:rsidRDefault="00BB57B3" w:rsidP="00BB57B3">
      <w:pPr>
        <w:rPr>
          <w:highlight w:val="yellow"/>
        </w:rPr>
      </w:pPr>
    </w:p>
    <w:p w14:paraId="297F4618" w14:textId="4A2030D5" w:rsidR="004A4673" w:rsidRDefault="00AB2CEB" w:rsidP="00AB2CEB">
      <w:pPr>
        <w:pStyle w:val="PargrafodaLista"/>
        <w:numPr>
          <w:ilvl w:val="0"/>
          <w:numId w:val="4"/>
        </w:numPr>
      </w:pPr>
      <w:r>
        <w:t>Na a</w:t>
      </w:r>
      <w:r w:rsidRPr="00AB2CEB">
        <w:t xml:space="preserve">presentação </w:t>
      </w:r>
      <w:r>
        <w:t>dos desenhos deverão conter:</w:t>
      </w:r>
    </w:p>
    <w:p w14:paraId="65EA1B05" w14:textId="77777777" w:rsidR="00C15165" w:rsidRDefault="00C15165" w:rsidP="00C15165">
      <w:pPr>
        <w:ind w:left="360"/>
      </w:pPr>
    </w:p>
    <w:p w14:paraId="4F92B46A" w14:textId="2F632F10" w:rsidR="00AB2CEB" w:rsidRDefault="00AB2CEB" w:rsidP="00AB2CEB">
      <w:pPr>
        <w:pStyle w:val="PargrafodaLista"/>
        <w:numPr>
          <w:ilvl w:val="0"/>
          <w:numId w:val="17"/>
        </w:numPr>
      </w:pPr>
      <w:r>
        <w:t>Linhas de crista e pé;</w:t>
      </w:r>
    </w:p>
    <w:p w14:paraId="00A75B38" w14:textId="5AF7CC45" w:rsidR="00AB2CEB" w:rsidRDefault="00AB2CEB" w:rsidP="00AB2CEB">
      <w:pPr>
        <w:pStyle w:val="PargrafodaLista"/>
        <w:numPr>
          <w:ilvl w:val="0"/>
          <w:numId w:val="17"/>
        </w:numPr>
      </w:pPr>
      <w:r>
        <w:t>Curvas de nível de metro a metro;</w:t>
      </w:r>
    </w:p>
    <w:p w14:paraId="2C82973A" w14:textId="696FBAA0" w:rsidR="00C15165" w:rsidRDefault="00C15165" w:rsidP="00AB2CEB">
      <w:pPr>
        <w:pStyle w:val="PargrafodaLista"/>
        <w:numPr>
          <w:ilvl w:val="0"/>
          <w:numId w:val="17"/>
        </w:numPr>
      </w:pPr>
      <w:r>
        <w:t>Planilha com coordenadas e cotas de todos os marcos utilizados;</w:t>
      </w:r>
    </w:p>
    <w:p w14:paraId="5F5F26DB" w14:textId="6B81EFDF" w:rsidR="00552245" w:rsidRDefault="00552245" w:rsidP="00AB2CEB">
      <w:pPr>
        <w:pStyle w:val="PargrafodaLista"/>
        <w:numPr>
          <w:ilvl w:val="0"/>
          <w:numId w:val="17"/>
        </w:numPr>
      </w:pPr>
      <w:r>
        <w:t>Planilha mostrando o paramentos encontrados nos cálculos da poligonal;</w:t>
      </w:r>
    </w:p>
    <w:p w14:paraId="407F29B4" w14:textId="65E07DD1" w:rsidR="00C15165" w:rsidRDefault="00C15165" w:rsidP="00AB2CEB">
      <w:pPr>
        <w:pStyle w:val="PargrafodaLista"/>
        <w:numPr>
          <w:ilvl w:val="0"/>
          <w:numId w:val="17"/>
        </w:numPr>
      </w:pPr>
      <w:r>
        <w:t>M</w:t>
      </w:r>
      <w:r w:rsidR="00AC110B">
        <w:t>arco</w:t>
      </w:r>
      <w:r>
        <w:t xml:space="preserve"> com coord</w:t>
      </w:r>
      <w:r w:rsidR="00AC110B">
        <w:t>enadas e cota</w:t>
      </w:r>
      <w:r>
        <w:t>;</w:t>
      </w:r>
    </w:p>
    <w:p w14:paraId="30843526" w14:textId="1BB7269E" w:rsidR="00AB2CEB" w:rsidRDefault="00AB2CEB" w:rsidP="00AB2CEB">
      <w:pPr>
        <w:pStyle w:val="PargrafodaLista"/>
        <w:numPr>
          <w:ilvl w:val="0"/>
          <w:numId w:val="17"/>
        </w:numPr>
      </w:pPr>
      <w:r>
        <w:t>Malha triangular</w:t>
      </w:r>
      <w:r w:rsidR="00066D76">
        <w:t>, a malha triangular deverá ser tratada após o levantamento;</w:t>
      </w:r>
    </w:p>
    <w:p w14:paraId="55F48FA2" w14:textId="0F92DCA4" w:rsidR="00AB2CEB" w:rsidRDefault="00AB2CEB" w:rsidP="00AB2CEB">
      <w:pPr>
        <w:pStyle w:val="PargrafodaLista"/>
        <w:numPr>
          <w:ilvl w:val="0"/>
          <w:numId w:val="17"/>
        </w:numPr>
      </w:pPr>
      <w:r>
        <w:t>Norte verdadeiro</w:t>
      </w:r>
    </w:p>
    <w:p w14:paraId="53917DC5" w14:textId="2050AFF0" w:rsidR="00AB2CEB" w:rsidRDefault="00AB2CEB" w:rsidP="00AB2CEB">
      <w:pPr>
        <w:pStyle w:val="PargrafodaLista"/>
        <w:numPr>
          <w:ilvl w:val="0"/>
          <w:numId w:val="17"/>
        </w:numPr>
      </w:pPr>
      <w:r>
        <w:t>Edificações com os seus respectivos números, cota de soleira e quantidade de pavimentos;</w:t>
      </w:r>
    </w:p>
    <w:p w14:paraId="41FCF506" w14:textId="0350F4B2" w:rsidR="00AB2CEB" w:rsidRDefault="00832CE8" w:rsidP="00AB2CEB">
      <w:pPr>
        <w:pStyle w:val="PargrafodaLista"/>
        <w:numPr>
          <w:ilvl w:val="0"/>
          <w:numId w:val="17"/>
        </w:numPr>
      </w:pPr>
      <w:r>
        <w:t>Cerca;</w:t>
      </w:r>
    </w:p>
    <w:p w14:paraId="7662E603" w14:textId="53C7F288" w:rsidR="00832CE8" w:rsidRDefault="00832CE8" w:rsidP="00AB2CEB">
      <w:pPr>
        <w:pStyle w:val="PargrafodaLista"/>
        <w:numPr>
          <w:ilvl w:val="0"/>
          <w:numId w:val="17"/>
        </w:numPr>
      </w:pPr>
      <w:r>
        <w:t>Poste;</w:t>
      </w:r>
    </w:p>
    <w:p w14:paraId="4B1EF215" w14:textId="0D514F04" w:rsidR="00832CE8" w:rsidRDefault="00832CE8" w:rsidP="00AB2CEB">
      <w:pPr>
        <w:pStyle w:val="PargrafodaLista"/>
        <w:numPr>
          <w:ilvl w:val="0"/>
          <w:numId w:val="17"/>
        </w:numPr>
      </w:pPr>
      <w:r>
        <w:t>Arvores de médio porte acima;</w:t>
      </w:r>
    </w:p>
    <w:p w14:paraId="77A20F9E" w14:textId="68F5D03B" w:rsidR="00FA3568" w:rsidRDefault="001127DF" w:rsidP="00AB2CEB">
      <w:pPr>
        <w:pStyle w:val="PargrafodaLista"/>
        <w:numPr>
          <w:ilvl w:val="0"/>
          <w:numId w:val="17"/>
        </w:numPr>
      </w:pPr>
      <w:r>
        <w:t>PV e CP</w:t>
      </w:r>
      <w:r w:rsidR="00FA3568">
        <w:t xml:space="preserve"> identifica</w:t>
      </w:r>
      <w:r>
        <w:t>n</w:t>
      </w:r>
      <w:r w:rsidR="00FA3568">
        <w:t>do como agua, esgoto ou pluvial, com as cotas de topo, fundo, diâmetro;</w:t>
      </w:r>
    </w:p>
    <w:p w14:paraId="4C9D635D" w14:textId="6C0E8230" w:rsidR="00FA3568" w:rsidRDefault="00FA3568" w:rsidP="00AB2CEB">
      <w:pPr>
        <w:pStyle w:val="PargrafodaLista"/>
        <w:numPr>
          <w:ilvl w:val="0"/>
          <w:numId w:val="17"/>
        </w:numPr>
      </w:pPr>
      <w:r>
        <w:t>Vias, identificando o tipo do revestimento;</w:t>
      </w:r>
    </w:p>
    <w:p w14:paraId="7A39D802" w14:textId="77777777" w:rsidR="00FA3568" w:rsidRDefault="00FA3568" w:rsidP="00FA3568">
      <w:pPr>
        <w:ind w:left="720"/>
      </w:pPr>
      <w:r>
        <w:t xml:space="preserve">Além de outros elementos que forem de interesse do projetista. </w:t>
      </w:r>
    </w:p>
    <w:p w14:paraId="63EE042F" w14:textId="54DAAFEE" w:rsidR="00EE06A1" w:rsidRDefault="001127DF" w:rsidP="00EE06A1">
      <w:pPr>
        <w:pStyle w:val="Ttulo2"/>
        <w:ind w:left="578" w:hanging="578"/>
      </w:pPr>
      <w:r>
        <w:t>Verificação do Desenho</w:t>
      </w:r>
    </w:p>
    <w:p w14:paraId="3D235DB6" w14:textId="630F3089" w:rsidR="00EE06A1" w:rsidRDefault="00EE06A1" w:rsidP="00EE06A1"/>
    <w:p w14:paraId="64380912" w14:textId="0855EA6E" w:rsidR="007A164B" w:rsidRDefault="007A164B" w:rsidP="00EE06A1">
      <w:r>
        <w:t xml:space="preserve">Após </w:t>
      </w:r>
      <w:r w:rsidR="00484A9D">
        <w:t>recebimento dos serviços topográficos, deverá o mesmo passar por uma análise feita pela CONEPP, com intuito de verificar ser todos os elementos necessários para elaboração do projeto, esteja cadastrado e atende aos critérios estabelecidos neste documento. O deverá</w:t>
      </w:r>
      <w:r w:rsidR="00066D76">
        <w:t xml:space="preserve"> ser verificado,</w:t>
      </w:r>
      <w:r w:rsidR="00484A9D">
        <w:t xml:space="preserve"> se as curvas de nível apresentadas pelo levantamento</w:t>
      </w:r>
      <w:r w:rsidR="00066D76">
        <w:t xml:space="preserve"> topográfico</w:t>
      </w:r>
      <w:r w:rsidR="00484A9D">
        <w:t xml:space="preserve">, são condizentes com a realidade vista através de fotos ou visitas a campo.  </w:t>
      </w:r>
    </w:p>
    <w:p w14:paraId="66E08AC9" w14:textId="45E5F6C4" w:rsidR="00066D76" w:rsidRDefault="00066D76" w:rsidP="00EE06A1">
      <w:r>
        <w:t xml:space="preserve">O </w:t>
      </w:r>
      <w:proofErr w:type="spellStart"/>
      <w:r w:rsidR="00CE1BB7">
        <w:t>check</w:t>
      </w:r>
      <w:r>
        <w:t>list</w:t>
      </w:r>
      <w:proofErr w:type="spellEnd"/>
      <w:r>
        <w:t xml:space="preserve"> pode ser feito através do</w:t>
      </w:r>
      <w:r w:rsidR="00CE1BB7">
        <w:t>s itens 6.1 e 6.2.</w:t>
      </w:r>
      <w:bookmarkStart w:id="10" w:name="_GoBack"/>
      <w:bookmarkEnd w:id="10"/>
      <w:r w:rsidR="00CE1BB7">
        <w:t xml:space="preserve"> </w:t>
      </w:r>
      <w:r>
        <w:t xml:space="preserve"> </w:t>
      </w:r>
    </w:p>
    <w:p w14:paraId="35D6D237" w14:textId="77777777" w:rsidR="00066D76" w:rsidRDefault="00066D76" w:rsidP="00EE06A1"/>
    <w:p w14:paraId="58C5E8E9" w14:textId="2E073DF4" w:rsidR="00066D76" w:rsidRDefault="00066D76" w:rsidP="00EE06A1"/>
    <w:p w14:paraId="6D380C2B" w14:textId="77777777" w:rsidR="00484A9D" w:rsidRDefault="00484A9D" w:rsidP="00EE06A1"/>
    <w:p w14:paraId="69A94BC7" w14:textId="77777777" w:rsidR="00484A9D" w:rsidRDefault="00484A9D" w:rsidP="00EE06A1"/>
    <w:p w14:paraId="1ECD129F" w14:textId="77777777" w:rsidR="00484A9D" w:rsidRDefault="00484A9D" w:rsidP="00EE06A1"/>
    <w:p w14:paraId="3C5024DF" w14:textId="77777777" w:rsidR="00484A9D" w:rsidRDefault="00484A9D" w:rsidP="00EE06A1"/>
    <w:p w14:paraId="69A340F2" w14:textId="77777777" w:rsidR="00484A9D" w:rsidRDefault="00484A9D" w:rsidP="00EE06A1"/>
    <w:p w14:paraId="36FF7E1F" w14:textId="77777777" w:rsidR="00484A9D" w:rsidRPr="003C6AD9" w:rsidRDefault="00484A9D" w:rsidP="00EE06A1"/>
    <w:p w14:paraId="10CED268" w14:textId="67F80410" w:rsidR="00EE06A1" w:rsidRPr="001127DF" w:rsidRDefault="001127DF" w:rsidP="00EE06A1">
      <w:pPr>
        <w:rPr>
          <w:highlight w:val="yellow"/>
        </w:rPr>
      </w:pPr>
      <w:r w:rsidRPr="001127DF">
        <w:rPr>
          <w:highlight w:val="yellow"/>
        </w:rPr>
        <w:t xml:space="preserve">Inserir siglas para levantamento em campo </w:t>
      </w:r>
    </w:p>
    <w:p w14:paraId="3315D779" w14:textId="7631F35C" w:rsidR="001127DF" w:rsidRDefault="001127DF" w:rsidP="00EE06A1">
      <w:r w:rsidRPr="001127DF">
        <w:rPr>
          <w:highlight w:val="yellow"/>
        </w:rPr>
        <w:t>Inserir siglas para convenção de desenhos</w:t>
      </w:r>
    </w:p>
    <w:p w14:paraId="67BD390A" w14:textId="42165C98" w:rsidR="00066D76" w:rsidRPr="003C6AD9" w:rsidRDefault="00066D76" w:rsidP="00EE06A1">
      <w:r w:rsidRPr="00066D76">
        <w:rPr>
          <w:highlight w:val="yellow"/>
        </w:rPr>
        <w:t>Mostrar a diferença entre uma malha tratada e outra não----- via noroeste</w:t>
      </w:r>
    </w:p>
    <w:p w14:paraId="696A979A" w14:textId="77777777" w:rsidR="00EE06A1" w:rsidRPr="003C6AD9" w:rsidRDefault="00EE06A1" w:rsidP="00EE06A1">
      <w:pPr>
        <w:pStyle w:val="Ttulo2"/>
        <w:ind w:left="578" w:hanging="578"/>
      </w:pPr>
      <w:bookmarkStart w:id="11" w:name="_Toc471736372"/>
      <w:r w:rsidRPr="003C6AD9">
        <w:t>Realizar correções</w:t>
      </w:r>
      <w:bookmarkEnd w:id="11"/>
    </w:p>
    <w:p w14:paraId="3946D526" w14:textId="77777777" w:rsidR="00EE06A1" w:rsidRPr="003C6AD9" w:rsidRDefault="00EE06A1" w:rsidP="00EE06A1">
      <w:r w:rsidRPr="003C6AD9">
        <w:t>As correções serão realizados pelo engenheiro/projetista que elaborou o projeto de acordo com as correções realizadas pelo verificador.</w:t>
      </w:r>
    </w:p>
    <w:p w14:paraId="6D6BE35A" w14:textId="77777777" w:rsidR="00EE06A1" w:rsidRPr="003C6AD9" w:rsidRDefault="00EE06A1" w:rsidP="00EE06A1">
      <w:r w:rsidRPr="003C6AD9">
        <w:t>O engenheiro/projetista tem a função de transformar seus arquivos em PDF.</w:t>
      </w:r>
    </w:p>
    <w:p w14:paraId="5EFDD7A6" w14:textId="77777777" w:rsidR="00EE06A1" w:rsidRPr="003C6AD9" w:rsidRDefault="00EE06A1" w:rsidP="00EE06A1"/>
    <w:p w14:paraId="4B46E122" w14:textId="77777777" w:rsidR="00EE06A1" w:rsidRPr="003C6AD9" w:rsidRDefault="00EE06A1" w:rsidP="00EE06A1">
      <w:pPr>
        <w:pStyle w:val="Ttulo2"/>
        <w:ind w:left="578" w:hanging="578"/>
      </w:pPr>
      <w:bookmarkStart w:id="12" w:name="_Toc471736373"/>
      <w:r w:rsidRPr="003C6AD9">
        <w:lastRenderedPageBreak/>
        <w:t>Projeto conforme?</w:t>
      </w:r>
      <w:bookmarkEnd w:id="12"/>
    </w:p>
    <w:p w14:paraId="7937A96B" w14:textId="77777777" w:rsidR="00EE06A1" w:rsidRDefault="00EE06A1" w:rsidP="00EE06A1">
      <w:r w:rsidRPr="003C6AD9">
        <w:t>Quando o projeto estiver conforme será repassado para o orçamentista, para que o mesmo possa elaborar o orçamento e também será avisado ao coordenador para que o mesmo possa fazer a compilação dos memoriais descritivos e especificações de obra.</w:t>
      </w:r>
    </w:p>
    <w:p w14:paraId="0D931CCC" w14:textId="2AA8E7C9" w:rsidR="00E30366" w:rsidRPr="003C6AD9" w:rsidRDefault="00E30366" w:rsidP="00EE06A1">
      <w:r>
        <w:t>Após o término do orçamento, o orçamentista deverá comunicar o engenheiro responsável pela elaboração do projeto, para que ambos revisem o orçamento antes da entrega para verificador.</w:t>
      </w:r>
    </w:p>
    <w:p w14:paraId="676B666E" w14:textId="77777777" w:rsidR="00EE06A1" w:rsidRPr="003C6AD9" w:rsidRDefault="00EE06A1" w:rsidP="00EE06A1">
      <w:r w:rsidRPr="003C6AD9">
        <w:t>Concomitante a isso o mesmo será repassado ao arquivo técnico para que ele possa fazer a conferencia final do padrão e aguardar o termino do orçamento para realizar a entrega final do projeto.</w:t>
      </w:r>
    </w:p>
    <w:p w14:paraId="6B6DAE42" w14:textId="62929B25" w:rsidR="00DF078F" w:rsidRPr="003C6AD9" w:rsidRDefault="004E2C02" w:rsidP="00DF078F">
      <w:pPr>
        <w:pStyle w:val="Ttulo1"/>
      </w:pPr>
      <w:bookmarkStart w:id="13" w:name="_Toc471736374"/>
      <w:r w:rsidRPr="003C6AD9">
        <w:rPr>
          <w:caps w:val="0"/>
        </w:rPr>
        <w:t>REGISTROS</w:t>
      </w:r>
      <w:bookmarkEnd w:id="13"/>
    </w:p>
    <w:p w14:paraId="50F46F73" w14:textId="636A9839" w:rsidR="002F04D5" w:rsidRPr="003C6AD9" w:rsidRDefault="002F04D5" w:rsidP="00736615">
      <w:pPr>
        <w:pStyle w:val="PargrafodaLista"/>
        <w:numPr>
          <w:ilvl w:val="0"/>
          <w:numId w:val="2"/>
        </w:numPr>
      </w:pPr>
      <w:r w:rsidRPr="003C6AD9">
        <w:t>Arquivos digitais (Excel, PDF, DWG, Word, etc.);</w:t>
      </w:r>
    </w:p>
    <w:p w14:paraId="7F1EE9DB" w14:textId="02353AAE" w:rsidR="004D7A83" w:rsidRPr="003C6AD9" w:rsidRDefault="004D7A83" w:rsidP="00736615">
      <w:pPr>
        <w:pStyle w:val="PargrafodaLista"/>
        <w:numPr>
          <w:ilvl w:val="0"/>
          <w:numId w:val="2"/>
        </w:numPr>
      </w:pPr>
      <w:r w:rsidRPr="003C6AD9">
        <w:t>ART</w:t>
      </w:r>
      <w:r w:rsidR="002F04D5" w:rsidRPr="003C6AD9">
        <w:t xml:space="preserve"> interna</w:t>
      </w:r>
      <w:r w:rsidR="009C4A0C">
        <w:t xml:space="preserve"> e externa</w:t>
      </w:r>
      <w:r w:rsidRPr="003C6AD9">
        <w:t>;</w:t>
      </w:r>
    </w:p>
    <w:p w14:paraId="54C7E747" w14:textId="1595A3F6" w:rsidR="004D7A83" w:rsidRPr="003C6AD9" w:rsidRDefault="002F04D5" w:rsidP="00736615">
      <w:pPr>
        <w:pStyle w:val="PargrafodaLista"/>
        <w:numPr>
          <w:ilvl w:val="0"/>
          <w:numId w:val="2"/>
        </w:numPr>
      </w:pPr>
      <w:r w:rsidRPr="003C6AD9">
        <w:t>Assinatura e carimbo de verificação.</w:t>
      </w:r>
    </w:p>
    <w:p w14:paraId="7D0B9913" w14:textId="0A2A5AA0" w:rsidR="00D47F80" w:rsidRPr="003C6AD9" w:rsidRDefault="00D47F80" w:rsidP="00C82432">
      <w:pPr>
        <w:pStyle w:val="PargrafodaLista"/>
        <w:numPr>
          <w:ilvl w:val="0"/>
          <w:numId w:val="2"/>
        </w:numPr>
      </w:pPr>
      <w:r w:rsidRPr="003C6AD9">
        <w:t>Projetos elaborados pelos fornecedores externos.</w:t>
      </w:r>
    </w:p>
    <w:p w14:paraId="5C2119D2" w14:textId="77777777" w:rsidR="007027B4" w:rsidRPr="003C6AD9" w:rsidRDefault="007027B4" w:rsidP="004D7A83">
      <w:pPr>
        <w:pStyle w:val="PargrafodaLista"/>
      </w:pPr>
    </w:p>
    <w:p w14:paraId="0F523CF7" w14:textId="0E328802" w:rsidR="00FD686D" w:rsidRPr="003C6AD9" w:rsidRDefault="004E2C02" w:rsidP="00E50D11">
      <w:pPr>
        <w:pStyle w:val="Ttulo1"/>
      </w:pPr>
      <w:bookmarkStart w:id="14" w:name="_Toc471736375"/>
      <w:r w:rsidRPr="003C6AD9">
        <w:rPr>
          <w:caps w:val="0"/>
        </w:rPr>
        <w:t>DESVIOS DE PROCESSO</w:t>
      </w:r>
      <w:bookmarkEnd w:id="14"/>
      <w:r w:rsidRPr="003C6AD9">
        <w:rPr>
          <w:caps w:val="0"/>
        </w:rPr>
        <w:t xml:space="preserve"> </w:t>
      </w:r>
    </w:p>
    <w:tbl>
      <w:tblPr>
        <w:tblStyle w:val="Tabelacomgrade"/>
        <w:tblW w:w="0" w:type="auto"/>
        <w:tblLook w:val="04A0" w:firstRow="1" w:lastRow="0" w:firstColumn="1" w:lastColumn="0" w:noHBand="0" w:noVBand="1"/>
      </w:tblPr>
      <w:tblGrid>
        <w:gridCol w:w="3209"/>
        <w:gridCol w:w="4441"/>
        <w:gridCol w:w="1978"/>
      </w:tblGrid>
      <w:tr w:rsidR="005924D1" w:rsidRPr="003C6AD9" w14:paraId="0463D98A" w14:textId="77777777" w:rsidTr="0096569E">
        <w:tc>
          <w:tcPr>
            <w:tcW w:w="3209" w:type="dxa"/>
          </w:tcPr>
          <w:p w14:paraId="19DDB90C" w14:textId="7C3A6412" w:rsidR="005924D1" w:rsidRPr="003C6AD9" w:rsidRDefault="005924D1" w:rsidP="00D80310">
            <w:pPr>
              <w:jc w:val="center"/>
              <w:rPr>
                <w:b/>
              </w:rPr>
            </w:pPr>
            <w:r w:rsidRPr="003C6AD9">
              <w:rPr>
                <w:b/>
              </w:rPr>
              <w:t>Desvio possível</w:t>
            </w:r>
          </w:p>
        </w:tc>
        <w:tc>
          <w:tcPr>
            <w:tcW w:w="4441" w:type="dxa"/>
          </w:tcPr>
          <w:p w14:paraId="6A10AEEA" w14:textId="2D04F0D2" w:rsidR="005924D1" w:rsidRPr="003C6AD9" w:rsidRDefault="005924D1" w:rsidP="00D80310">
            <w:pPr>
              <w:jc w:val="center"/>
              <w:rPr>
                <w:b/>
              </w:rPr>
            </w:pPr>
            <w:r w:rsidRPr="003C6AD9">
              <w:rPr>
                <w:b/>
              </w:rPr>
              <w:t>Ação imediata</w:t>
            </w:r>
          </w:p>
        </w:tc>
        <w:tc>
          <w:tcPr>
            <w:tcW w:w="1978" w:type="dxa"/>
          </w:tcPr>
          <w:p w14:paraId="1D1331A2" w14:textId="45339BF7" w:rsidR="005924D1" w:rsidRPr="003C6AD9" w:rsidRDefault="005924D1" w:rsidP="00D80310">
            <w:pPr>
              <w:jc w:val="center"/>
              <w:rPr>
                <w:b/>
              </w:rPr>
            </w:pPr>
            <w:r w:rsidRPr="003C6AD9">
              <w:rPr>
                <w:b/>
              </w:rPr>
              <w:t>Responsável</w:t>
            </w:r>
          </w:p>
        </w:tc>
      </w:tr>
      <w:tr w:rsidR="005924D1" w:rsidRPr="003C6AD9" w14:paraId="1A294505" w14:textId="77777777" w:rsidTr="0096569E">
        <w:tc>
          <w:tcPr>
            <w:tcW w:w="3209" w:type="dxa"/>
          </w:tcPr>
          <w:p w14:paraId="059D33C4" w14:textId="06C49F9C" w:rsidR="005924D1" w:rsidRPr="003C6AD9" w:rsidRDefault="001B1FEB" w:rsidP="00FD686D">
            <w:r w:rsidRPr="003C6AD9">
              <w:t>Atraso por parte de projetistas/desenhistas</w:t>
            </w:r>
          </w:p>
        </w:tc>
        <w:tc>
          <w:tcPr>
            <w:tcW w:w="4441" w:type="dxa"/>
          </w:tcPr>
          <w:p w14:paraId="7AD79541" w14:textId="3D2B2DBB" w:rsidR="005924D1" w:rsidRPr="003C6AD9" w:rsidRDefault="001B1FEB" w:rsidP="00FD686D">
            <w:r w:rsidRPr="003C6AD9">
              <w:t>Comunicar ao coordenador do projeto</w:t>
            </w:r>
          </w:p>
        </w:tc>
        <w:tc>
          <w:tcPr>
            <w:tcW w:w="1978" w:type="dxa"/>
          </w:tcPr>
          <w:p w14:paraId="3B85E183" w14:textId="14E119C3" w:rsidR="005924D1" w:rsidRPr="003C6AD9" w:rsidRDefault="001B1FEB" w:rsidP="00FD686D">
            <w:r w:rsidRPr="003C6AD9">
              <w:t>Projetistas</w:t>
            </w:r>
          </w:p>
        </w:tc>
      </w:tr>
      <w:tr w:rsidR="005924D1" w:rsidRPr="003C6AD9" w14:paraId="7FFCF87D" w14:textId="77777777" w:rsidTr="0096569E">
        <w:tc>
          <w:tcPr>
            <w:tcW w:w="3209" w:type="dxa"/>
          </w:tcPr>
          <w:p w14:paraId="3C498FE8" w14:textId="24E86459" w:rsidR="005924D1" w:rsidRPr="003C6AD9" w:rsidRDefault="001B1FEB" w:rsidP="00FD686D">
            <w:r w:rsidRPr="003C6AD9">
              <w:t>Atraso de fornecedores externos</w:t>
            </w:r>
          </w:p>
        </w:tc>
        <w:tc>
          <w:tcPr>
            <w:tcW w:w="4441" w:type="dxa"/>
          </w:tcPr>
          <w:p w14:paraId="6D228EDF" w14:textId="7CF5D22F" w:rsidR="005924D1" w:rsidRPr="003C6AD9" w:rsidRDefault="001B1FEB" w:rsidP="00FD686D">
            <w:r w:rsidRPr="003C6AD9">
              <w:t>Comunicar ao setor comercial para reter o pagamento até a entrega do produto.</w:t>
            </w:r>
          </w:p>
        </w:tc>
        <w:tc>
          <w:tcPr>
            <w:tcW w:w="1978" w:type="dxa"/>
          </w:tcPr>
          <w:p w14:paraId="61CFE7D0" w14:textId="18791278" w:rsidR="005924D1" w:rsidRPr="003C6AD9" w:rsidRDefault="001B1FEB" w:rsidP="00FD686D">
            <w:r w:rsidRPr="003C6AD9">
              <w:t>Coordenador</w:t>
            </w:r>
          </w:p>
        </w:tc>
      </w:tr>
      <w:tr w:rsidR="001B1FEB" w:rsidRPr="003C6AD9" w14:paraId="13DE2D26" w14:textId="77777777" w:rsidTr="0096569E">
        <w:tc>
          <w:tcPr>
            <w:tcW w:w="3209" w:type="dxa"/>
          </w:tcPr>
          <w:p w14:paraId="7EA4F221" w14:textId="22B11A1D" w:rsidR="001B1FEB" w:rsidRPr="003C6AD9" w:rsidRDefault="001B1FEB" w:rsidP="00FD686D">
            <w:r w:rsidRPr="003C6AD9">
              <w:t>Falta de informação por parte do contratante</w:t>
            </w:r>
          </w:p>
        </w:tc>
        <w:tc>
          <w:tcPr>
            <w:tcW w:w="4441" w:type="dxa"/>
          </w:tcPr>
          <w:p w14:paraId="18E9CB1C" w14:textId="1605705F" w:rsidR="001B1FEB" w:rsidRPr="003C6AD9" w:rsidRDefault="001B1FEB" w:rsidP="00FD686D">
            <w:r w:rsidRPr="003C6AD9">
              <w:t>Solicitar e formalizar a contratante deixando claro que o projeto será paralisado até as informações sejam entregues</w:t>
            </w:r>
          </w:p>
        </w:tc>
        <w:tc>
          <w:tcPr>
            <w:tcW w:w="1978" w:type="dxa"/>
          </w:tcPr>
          <w:p w14:paraId="5C21B308" w14:textId="4615F5CE" w:rsidR="001B1FEB" w:rsidRPr="003C6AD9" w:rsidRDefault="001B1FEB" w:rsidP="00FD686D">
            <w:r w:rsidRPr="003C6AD9">
              <w:t>Diretoria</w:t>
            </w:r>
          </w:p>
        </w:tc>
      </w:tr>
      <w:tr w:rsidR="001B1FEB" w:rsidRPr="003C6AD9" w14:paraId="0D3C1E83" w14:textId="77777777" w:rsidTr="0096569E">
        <w:tc>
          <w:tcPr>
            <w:tcW w:w="3209" w:type="dxa"/>
          </w:tcPr>
          <w:p w14:paraId="5E06D0F9" w14:textId="0FBF6396" w:rsidR="001B1FEB" w:rsidRPr="003C6AD9" w:rsidRDefault="001B1FEB" w:rsidP="00FD686D">
            <w:r w:rsidRPr="003C6AD9">
              <w:t>Alteração de projeto por parte do contratante</w:t>
            </w:r>
          </w:p>
        </w:tc>
        <w:tc>
          <w:tcPr>
            <w:tcW w:w="4441" w:type="dxa"/>
          </w:tcPr>
          <w:p w14:paraId="468BD934" w14:textId="283D70FD" w:rsidR="001B1FEB" w:rsidRPr="003C6AD9" w:rsidRDefault="001B1FEB" w:rsidP="00FD686D">
            <w:r w:rsidRPr="003C6AD9">
              <w:t>Definição de novo prazo através de solicitação por escrito</w:t>
            </w:r>
          </w:p>
        </w:tc>
        <w:tc>
          <w:tcPr>
            <w:tcW w:w="1978" w:type="dxa"/>
          </w:tcPr>
          <w:p w14:paraId="7E1881E5" w14:textId="24C191A7" w:rsidR="001B1FEB" w:rsidRPr="003C6AD9" w:rsidRDefault="001B1FEB" w:rsidP="00FD686D">
            <w:r w:rsidRPr="003C6AD9">
              <w:t>Diretoria</w:t>
            </w:r>
          </w:p>
        </w:tc>
      </w:tr>
      <w:tr w:rsidR="001B1FEB" w:rsidRPr="003C6AD9" w14:paraId="767A76D9" w14:textId="77777777" w:rsidTr="0096569E">
        <w:tc>
          <w:tcPr>
            <w:tcW w:w="3209" w:type="dxa"/>
          </w:tcPr>
          <w:p w14:paraId="59DE4B15" w14:textId="05CA9A72" w:rsidR="001B1FEB" w:rsidRPr="003C6AD9" w:rsidRDefault="001B1FEB" w:rsidP="00FD686D">
            <w:r w:rsidRPr="003C6AD9">
              <w:t>Alteração do projeto por parte da diretoria</w:t>
            </w:r>
          </w:p>
        </w:tc>
        <w:tc>
          <w:tcPr>
            <w:tcW w:w="4441" w:type="dxa"/>
          </w:tcPr>
          <w:p w14:paraId="3FF35073" w14:textId="04C3EA34" w:rsidR="001B1FEB" w:rsidRPr="003C6AD9" w:rsidRDefault="001B1FEB" w:rsidP="001B1FEB">
            <w:r w:rsidRPr="003C6AD9">
              <w:t>Solicitação de novo prazo para o contratante</w:t>
            </w:r>
          </w:p>
        </w:tc>
        <w:tc>
          <w:tcPr>
            <w:tcW w:w="1978" w:type="dxa"/>
          </w:tcPr>
          <w:p w14:paraId="74623439" w14:textId="6BFD9851" w:rsidR="001B1FEB" w:rsidRPr="003C6AD9" w:rsidRDefault="00890487" w:rsidP="00FD686D">
            <w:r w:rsidRPr="003C6AD9">
              <w:t>Diretoria</w:t>
            </w:r>
          </w:p>
        </w:tc>
      </w:tr>
    </w:tbl>
    <w:p w14:paraId="5625A092" w14:textId="77777777" w:rsidR="000E58AF" w:rsidRPr="003C6AD9" w:rsidRDefault="000E58AF" w:rsidP="000E58AF">
      <w:pPr>
        <w:pStyle w:val="Default"/>
        <w:rPr>
          <w:color w:val="auto"/>
          <w:sz w:val="22"/>
          <w:szCs w:val="22"/>
        </w:rPr>
      </w:pPr>
    </w:p>
    <w:p w14:paraId="514F9AD2" w14:textId="4B0A4BBB" w:rsidR="00E50D11" w:rsidRPr="003C6AD9" w:rsidRDefault="004E2C02" w:rsidP="00E50D11">
      <w:pPr>
        <w:pStyle w:val="Ttulo1"/>
      </w:pPr>
      <w:bookmarkStart w:id="15" w:name="_Toc471736376"/>
      <w:r w:rsidRPr="003C6AD9">
        <w:rPr>
          <w:caps w:val="0"/>
        </w:rPr>
        <w:t>ANEXOS</w:t>
      </w:r>
      <w:bookmarkEnd w:id="15"/>
    </w:p>
    <w:p w14:paraId="14F95D0E" w14:textId="5124F38C" w:rsidR="007016E5" w:rsidRPr="007B4DEB" w:rsidRDefault="007B4DEB" w:rsidP="000E58AF">
      <w:pPr>
        <w:pStyle w:val="Ttulo2"/>
        <w:numPr>
          <w:ilvl w:val="0"/>
          <w:numId w:val="0"/>
        </w:numPr>
        <w:ind w:left="578" w:hanging="578"/>
      </w:pPr>
      <w:bookmarkStart w:id="16" w:name="_Toc471736377"/>
      <w:r w:rsidRPr="007B4DEB">
        <w:t>ANEXO 1: FLUXOGRAMA DO PROCESSO</w:t>
      </w:r>
      <w:bookmarkEnd w:id="16"/>
    </w:p>
    <w:p w14:paraId="1031C4EB" w14:textId="77777777" w:rsidR="007016E5" w:rsidRDefault="007016E5" w:rsidP="00D57FCA">
      <w:pPr>
        <w:pStyle w:val="Default"/>
        <w:rPr>
          <w:color w:val="auto"/>
          <w:sz w:val="22"/>
          <w:szCs w:val="22"/>
        </w:rPr>
      </w:pPr>
    </w:p>
    <w:p w14:paraId="53F6AE35" w14:textId="00AA14F2" w:rsidR="00ED6C40" w:rsidRDefault="00ED6C40" w:rsidP="007B4DEB">
      <w:pPr>
        <w:pStyle w:val="Default"/>
        <w:jc w:val="center"/>
        <w:rPr>
          <w:color w:val="auto"/>
          <w:sz w:val="22"/>
          <w:szCs w:val="22"/>
        </w:rPr>
      </w:pPr>
    </w:p>
    <w:p w14:paraId="2EDA64E9" w14:textId="77777777" w:rsidR="00ED6C40" w:rsidRDefault="00ED6C40" w:rsidP="007B4DEB">
      <w:pPr>
        <w:pStyle w:val="Default"/>
        <w:jc w:val="center"/>
        <w:rPr>
          <w:color w:val="auto"/>
          <w:sz w:val="22"/>
          <w:szCs w:val="22"/>
        </w:rPr>
      </w:pPr>
    </w:p>
    <w:sectPr w:rsidR="00ED6C40" w:rsidSect="008A51C1">
      <w:headerReference w:type="even" r:id="rId8"/>
      <w:headerReference w:type="default" r:id="rId9"/>
      <w:footerReference w:type="even" r:id="rId10"/>
      <w:footerReference w:type="default" r:id="rId11"/>
      <w:headerReference w:type="first" r:id="rId12"/>
      <w:footerReference w:type="first" r:id="rId13"/>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64EA2" w14:textId="77777777" w:rsidR="0003433C" w:rsidRDefault="0003433C">
      <w:r>
        <w:separator/>
      </w:r>
    </w:p>
  </w:endnote>
  <w:endnote w:type="continuationSeparator" w:id="0">
    <w:p w14:paraId="65E1F6CE" w14:textId="77777777" w:rsidR="0003433C" w:rsidRDefault="0003433C">
      <w:r>
        <w:continuationSeparator/>
      </w:r>
    </w:p>
  </w:endnote>
  <w:endnote w:type="continuationNotice" w:id="1">
    <w:p w14:paraId="52F355EC" w14:textId="77777777" w:rsidR="0003433C" w:rsidRDefault="0003433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27D0B" w14:textId="77777777" w:rsidR="003763F9" w:rsidRDefault="003763F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7495C" w14:textId="77777777" w:rsidR="003763F9" w:rsidRDefault="003763F9">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7B2F1" w14:textId="77777777" w:rsidR="003763F9" w:rsidRDefault="003763F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56D7F" w14:textId="77777777" w:rsidR="0003433C" w:rsidRDefault="0003433C">
      <w:r>
        <w:separator/>
      </w:r>
    </w:p>
  </w:footnote>
  <w:footnote w:type="continuationSeparator" w:id="0">
    <w:p w14:paraId="7D9D7C6E" w14:textId="77777777" w:rsidR="0003433C" w:rsidRDefault="0003433C">
      <w:r>
        <w:continuationSeparator/>
      </w:r>
    </w:p>
  </w:footnote>
  <w:footnote w:type="continuationNotice" w:id="1">
    <w:p w14:paraId="3C163F98" w14:textId="77777777" w:rsidR="0003433C" w:rsidRDefault="0003433C">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B3F1B" w14:textId="77777777" w:rsidR="0003433C" w:rsidRDefault="00CE1BB7">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03433C" w14:paraId="599B559D" w14:textId="77777777" w:rsidTr="0026300F">
      <w:trPr>
        <w:cantSplit/>
        <w:trHeight w:hRule="exact" w:val="284"/>
      </w:trPr>
      <w:tc>
        <w:tcPr>
          <w:tcW w:w="5990" w:type="dxa"/>
        </w:tcPr>
        <w:p w14:paraId="0761294C" w14:textId="69CED7A2" w:rsidR="0003433C" w:rsidRDefault="0003433C">
          <w:pPr>
            <w:spacing w:after="0"/>
            <w:rPr>
              <w:b/>
              <w:sz w:val="24"/>
            </w:rPr>
          </w:pPr>
          <w:r>
            <w:rPr>
              <w:b/>
              <w:sz w:val="18"/>
            </w:rPr>
            <w:t>Título do documento:</w:t>
          </w:r>
        </w:p>
        <w:p w14:paraId="357A011B" w14:textId="77777777" w:rsidR="0003433C" w:rsidRDefault="0003433C">
          <w:pPr>
            <w:spacing w:after="0"/>
            <w:rPr>
              <w:b/>
              <w:sz w:val="24"/>
            </w:rPr>
          </w:pPr>
        </w:p>
      </w:tc>
      <w:tc>
        <w:tcPr>
          <w:tcW w:w="3753" w:type="dxa"/>
          <w:gridSpan w:val="2"/>
          <w:shd w:val="clear" w:color="auto" w:fill="auto"/>
          <w:vAlign w:val="center"/>
        </w:tcPr>
        <w:p w14:paraId="24894100" w14:textId="77777777" w:rsidR="0003433C" w:rsidRPr="004E7800" w:rsidRDefault="0003433C"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03433C" w:rsidRDefault="0003433C">
          <w:pPr>
            <w:spacing w:after="0"/>
            <w:rPr>
              <w:b/>
              <w:sz w:val="24"/>
            </w:rPr>
          </w:pPr>
        </w:p>
      </w:tc>
    </w:tr>
    <w:tr w:rsidR="0003433C"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775F12DE" w:rsidR="0003433C" w:rsidRDefault="0003433C" w:rsidP="0040611E">
          <w:pPr>
            <w:spacing w:after="0"/>
            <w:jc w:val="left"/>
            <w:rPr>
              <w:b/>
              <w:caps/>
              <w:color w:val="000000"/>
              <w:sz w:val="28"/>
            </w:rPr>
          </w:pPr>
          <w:r>
            <w:rPr>
              <w:b/>
              <w:caps/>
              <w:color w:val="FF0000"/>
              <w:sz w:val="28"/>
            </w:rPr>
            <w:t xml:space="preserve">ELABORAÇÃO DE </w:t>
          </w:r>
          <w:r w:rsidR="0040611E">
            <w:rPr>
              <w:b/>
              <w:caps/>
              <w:color w:val="FF0000"/>
              <w:sz w:val="28"/>
            </w:rPr>
            <w:t>LEVANTAMENTO TOPOGRÁFICO</w:t>
          </w:r>
          <w:r>
            <w:rPr>
              <w:b/>
              <w:caps/>
              <w:color w:val="FF0000"/>
              <w:sz w:val="28"/>
            </w:rPr>
            <w:t xml:space="preserve"> </w:t>
          </w:r>
        </w:p>
      </w:tc>
      <w:tc>
        <w:tcPr>
          <w:tcW w:w="1835" w:type="dxa"/>
          <w:vMerge w:val="restart"/>
          <w:tcBorders>
            <w:right w:val="single" w:sz="4" w:space="0" w:color="auto"/>
          </w:tcBorders>
          <w:shd w:val="clear" w:color="auto" w:fill="auto"/>
          <w:vAlign w:val="center"/>
        </w:tcPr>
        <w:p w14:paraId="5422001A" w14:textId="11B4CBDE" w:rsidR="0003433C" w:rsidRDefault="003763F9" w:rsidP="00522B63">
          <w:pPr>
            <w:rPr>
              <w:sz w:val="18"/>
            </w:rPr>
          </w:pPr>
          <w:r>
            <w:rPr>
              <w:noProof/>
              <w:sz w:val="18"/>
            </w:rPr>
            <w:drawing>
              <wp:inline distT="0" distB="0" distL="0" distR="0" wp14:anchorId="5FFDAE6E" wp14:editId="2219A74D">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791A871B" w:rsidR="0003433C" w:rsidRPr="00BA2C33" w:rsidRDefault="0003433C" w:rsidP="0040611E">
          <w:pPr>
            <w:spacing w:before="0" w:after="0"/>
            <w:jc w:val="center"/>
            <w:rPr>
              <w:b/>
              <w:sz w:val="26"/>
              <w:szCs w:val="26"/>
            </w:rPr>
          </w:pPr>
          <w:r>
            <w:rPr>
              <w:b/>
              <w:color w:val="FF0000"/>
              <w:sz w:val="26"/>
              <w:szCs w:val="26"/>
            </w:rPr>
            <w:t>B.</w:t>
          </w:r>
          <w:r w:rsidR="0040611E">
            <w:rPr>
              <w:b/>
              <w:color w:val="FF0000"/>
              <w:sz w:val="26"/>
              <w:szCs w:val="26"/>
            </w:rPr>
            <w:t>6</w:t>
          </w:r>
        </w:p>
      </w:tc>
    </w:tr>
    <w:tr w:rsidR="0003433C"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03433C" w:rsidRDefault="0003433C">
          <w:pPr>
            <w:spacing w:after="0"/>
          </w:pPr>
        </w:p>
      </w:tc>
      <w:tc>
        <w:tcPr>
          <w:tcW w:w="1835" w:type="dxa"/>
          <w:vMerge/>
          <w:shd w:val="clear" w:color="auto" w:fill="auto"/>
        </w:tcPr>
        <w:p w14:paraId="6653FF45" w14:textId="77777777" w:rsidR="0003433C" w:rsidRDefault="0003433C">
          <w:pPr>
            <w:spacing w:after="0"/>
          </w:pPr>
        </w:p>
      </w:tc>
      <w:tc>
        <w:tcPr>
          <w:tcW w:w="1918" w:type="dxa"/>
        </w:tcPr>
        <w:p w14:paraId="3F74DD46" w14:textId="5006D7CF" w:rsidR="0003433C" w:rsidRDefault="0003433C" w:rsidP="003763F9">
          <w:pPr>
            <w:spacing w:after="0"/>
            <w:jc w:val="center"/>
            <w:rPr>
              <w:position w:val="-14"/>
              <w:sz w:val="18"/>
              <w:vertAlign w:val="superscript"/>
            </w:rPr>
          </w:pPr>
          <w:r>
            <w:rPr>
              <w:sz w:val="18"/>
              <w:vertAlign w:val="superscript"/>
            </w:rPr>
            <w:t>N.º documento</w:t>
          </w:r>
        </w:p>
      </w:tc>
    </w:tr>
    <w:tr w:rsidR="0003433C"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03433C" w:rsidRDefault="0003433C">
          <w:pPr>
            <w:spacing w:after="0"/>
          </w:pPr>
        </w:p>
      </w:tc>
      <w:tc>
        <w:tcPr>
          <w:tcW w:w="1835" w:type="dxa"/>
          <w:vMerge/>
          <w:tcBorders>
            <w:bottom w:val="single" w:sz="18" w:space="0" w:color="auto"/>
          </w:tcBorders>
        </w:tcPr>
        <w:p w14:paraId="7D7DC87A" w14:textId="77777777" w:rsidR="0003433C" w:rsidRDefault="0003433C">
          <w:pPr>
            <w:spacing w:after="0"/>
          </w:pPr>
        </w:p>
      </w:tc>
      <w:tc>
        <w:tcPr>
          <w:tcW w:w="1918" w:type="dxa"/>
          <w:tcBorders>
            <w:bottom w:val="single" w:sz="18" w:space="0" w:color="auto"/>
          </w:tcBorders>
        </w:tcPr>
        <w:p w14:paraId="5D80DBB1" w14:textId="5BFB487A" w:rsidR="0003433C" w:rsidRDefault="0003433C"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CE1BB7">
            <w:rPr>
              <w:rStyle w:val="Nmerodepgina"/>
              <w:noProof/>
            </w:rPr>
            <w:t>6</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CE1BB7">
            <w:rPr>
              <w:rStyle w:val="Nmerodepgina"/>
              <w:noProof/>
            </w:rPr>
            <w:t>6</w:t>
          </w:r>
          <w:r>
            <w:rPr>
              <w:rStyle w:val="Nmerodepgina"/>
            </w:rPr>
            <w:fldChar w:fldCharType="end"/>
          </w:r>
        </w:p>
      </w:tc>
    </w:tr>
  </w:tbl>
  <w:p w14:paraId="432A365A" w14:textId="77777777" w:rsidR="0003433C" w:rsidRPr="007027B4" w:rsidRDefault="0003433C" w:rsidP="00852B7E">
    <w:pPr>
      <w:spacing w:before="0" w:after="0"/>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105B9" w14:textId="77777777" w:rsidR="0003433C" w:rsidRDefault="00CE1BB7">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11E55"/>
    <w:multiLevelType w:val="hybridMultilevel"/>
    <w:tmpl w:val="A9B29710"/>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
    <w:nsid w:val="14635AB1"/>
    <w:multiLevelType w:val="hybridMultilevel"/>
    <w:tmpl w:val="1CA09E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73165F6"/>
    <w:multiLevelType w:val="hybridMultilevel"/>
    <w:tmpl w:val="E75096E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
    <w:nsid w:val="173C03A6"/>
    <w:multiLevelType w:val="hybridMultilevel"/>
    <w:tmpl w:val="2E864338"/>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nsid w:val="1758428A"/>
    <w:multiLevelType w:val="hybridMultilevel"/>
    <w:tmpl w:val="08A866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EFF6588"/>
    <w:multiLevelType w:val="hybridMultilevel"/>
    <w:tmpl w:val="B9A0DE2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2567552"/>
    <w:multiLevelType w:val="hybridMultilevel"/>
    <w:tmpl w:val="49327F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41F5804"/>
    <w:multiLevelType w:val="hybridMultilevel"/>
    <w:tmpl w:val="E3E8C642"/>
    <w:lvl w:ilvl="0" w:tplc="5384649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34D20DE8"/>
    <w:multiLevelType w:val="hybridMultilevel"/>
    <w:tmpl w:val="50C2A0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40D01CEC"/>
    <w:multiLevelType w:val="hybridMultilevel"/>
    <w:tmpl w:val="0866A4EC"/>
    <w:lvl w:ilvl="0" w:tplc="6ED097E6">
      <w:start w:val="1"/>
      <w:numFmt w:val="bullet"/>
      <w:lvlText w:val=""/>
      <w:lvlJc w:val="left"/>
      <w:pPr>
        <w:tabs>
          <w:tab w:val="num" w:pos="720"/>
        </w:tabs>
        <w:ind w:left="720" w:hanging="360"/>
      </w:pPr>
      <w:rPr>
        <w:rFonts w:ascii="Symbol" w:hAnsi="Symbol" w:hint="default"/>
        <w:color w:val="auto"/>
      </w:rPr>
    </w:lvl>
    <w:lvl w:ilvl="1" w:tplc="04160001">
      <w:start w:val="1"/>
      <w:numFmt w:val="bullet"/>
      <w:lvlText w:val=""/>
      <w:lvlJc w:val="left"/>
      <w:pPr>
        <w:tabs>
          <w:tab w:val="num" w:pos="1440"/>
        </w:tabs>
        <w:ind w:left="1440" w:hanging="360"/>
      </w:pPr>
      <w:rPr>
        <w:rFonts w:ascii="Symbol" w:hAnsi="Symbol" w:hint="default"/>
        <w:color w:val="auto"/>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46381494"/>
    <w:multiLevelType w:val="hybridMultilevel"/>
    <w:tmpl w:val="436880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AD80816"/>
    <w:multiLevelType w:val="hybridMultilevel"/>
    <w:tmpl w:val="2766C8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4B680985"/>
    <w:multiLevelType w:val="hybridMultilevel"/>
    <w:tmpl w:val="6F0A4AA0"/>
    <w:lvl w:ilvl="0" w:tplc="0416000B">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2B75421"/>
    <w:multiLevelType w:val="hybridMultilevel"/>
    <w:tmpl w:val="558E7C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1146"/>
        </w:tabs>
        <w:ind w:left="1146"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6">
    <w:nsid w:val="731E1BB0"/>
    <w:multiLevelType w:val="hybridMultilevel"/>
    <w:tmpl w:val="98046C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4984A65"/>
    <w:multiLevelType w:val="hybridMultilevel"/>
    <w:tmpl w:val="B3741D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7B026060"/>
    <w:multiLevelType w:val="hybridMultilevel"/>
    <w:tmpl w:val="4210BB92"/>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num w:numId="1">
    <w:abstractNumId w:val="15"/>
  </w:num>
  <w:num w:numId="2">
    <w:abstractNumId w:val="13"/>
  </w:num>
  <w:num w:numId="3">
    <w:abstractNumId w:val="8"/>
  </w:num>
  <w:num w:numId="4">
    <w:abstractNumId w:val="11"/>
  </w:num>
  <w:num w:numId="5">
    <w:abstractNumId w:val="18"/>
  </w:num>
  <w:num w:numId="6">
    <w:abstractNumId w:val="4"/>
  </w:num>
  <w:num w:numId="7">
    <w:abstractNumId w:val="10"/>
  </w:num>
  <w:num w:numId="8">
    <w:abstractNumId w:val="6"/>
  </w:num>
  <w:num w:numId="9">
    <w:abstractNumId w:val="1"/>
  </w:num>
  <w:num w:numId="10">
    <w:abstractNumId w:val="14"/>
  </w:num>
  <w:num w:numId="11">
    <w:abstractNumId w:val="2"/>
  </w:num>
  <w:num w:numId="12">
    <w:abstractNumId w:val="9"/>
  </w:num>
  <w:num w:numId="13">
    <w:abstractNumId w:val="7"/>
  </w:num>
  <w:num w:numId="14">
    <w:abstractNumId w:val="17"/>
  </w:num>
  <w:num w:numId="15">
    <w:abstractNumId w:val="16"/>
  </w:num>
  <w:num w:numId="16">
    <w:abstractNumId w:val="12"/>
  </w:num>
  <w:num w:numId="17">
    <w:abstractNumId w:val="3"/>
  </w:num>
  <w:num w:numId="18">
    <w:abstractNumId w:val="0"/>
  </w:num>
  <w:num w:numId="1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2A07"/>
    <w:rsid w:val="00003929"/>
    <w:rsid w:val="00003D27"/>
    <w:rsid w:val="00005DA7"/>
    <w:rsid w:val="00007019"/>
    <w:rsid w:val="000128CA"/>
    <w:rsid w:val="000129CB"/>
    <w:rsid w:val="000146BC"/>
    <w:rsid w:val="00015FA4"/>
    <w:rsid w:val="00016301"/>
    <w:rsid w:val="000222D5"/>
    <w:rsid w:val="00031388"/>
    <w:rsid w:val="0003433C"/>
    <w:rsid w:val="000403D7"/>
    <w:rsid w:val="0004537E"/>
    <w:rsid w:val="00051A96"/>
    <w:rsid w:val="000520AC"/>
    <w:rsid w:val="00052A42"/>
    <w:rsid w:val="00055CBE"/>
    <w:rsid w:val="00060D55"/>
    <w:rsid w:val="000613C8"/>
    <w:rsid w:val="00062A6D"/>
    <w:rsid w:val="00062B9B"/>
    <w:rsid w:val="000631BB"/>
    <w:rsid w:val="00066D76"/>
    <w:rsid w:val="00070F35"/>
    <w:rsid w:val="00076B3C"/>
    <w:rsid w:val="0007737F"/>
    <w:rsid w:val="0007791B"/>
    <w:rsid w:val="00093798"/>
    <w:rsid w:val="000956D7"/>
    <w:rsid w:val="000A58A7"/>
    <w:rsid w:val="000A6D31"/>
    <w:rsid w:val="000B1E7D"/>
    <w:rsid w:val="000C10F1"/>
    <w:rsid w:val="000C5F06"/>
    <w:rsid w:val="000C6190"/>
    <w:rsid w:val="000C6424"/>
    <w:rsid w:val="000D31E7"/>
    <w:rsid w:val="000D49D5"/>
    <w:rsid w:val="000D5313"/>
    <w:rsid w:val="000D70CB"/>
    <w:rsid w:val="000E4855"/>
    <w:rsid w:val="000E4A49"/>
    <w:rsid w:val="000E5616"/>
    <w:rsid w:val="000E58AF"/>
    <w:rsid w:val="000F0EDC"/>
    <w:rsid w:val="00101FD3"/>
    <w:rsid w:val="00102634"/>
    <w:rsid w:val="00102A6D"/>
    <w:rsid w:val="00102CEF"/>
    <w:rsid w:val="0010602F"/>
    <w:rsid w:val="0010630C"/>
    <w:rsid w:val="001063B1"/>
    <w:rsid w:val="001109FD"/>
    <w:rsid w:val="00110C20"/>
    <w:rsid w:val="001127DF"/>
    <w:rsid w:val="00140B6D"/>
    <w:rsid w:val="00140D6A"/>
    <w:rsid w:val="0014250D"/>
    <w:rsid w:val="0014541C"/>
    <w:rsid w:val="00145D7D"/>
    <w:rsid w:val="001470E3"/>
    <w:rsid w:val="0015138E"/>
    <w:rsid w:val="001536A5"/>
    <w:rsid w:val="00153E8D"/>
    <w:rsid w:val="00155294"/>
    <w:rsid w:val="0015762F"/>
    <w:rsid w:val="00160941"/>
    <w:rsid w:val="001627C3"/>
    <w:rsid w:val="00165922"/>
    <w:rsid w:val="00166E43"/>
    <w:rsid w:val="0017188D"/>
    <w:rsid w:val="00171A9E"/>
    <w:rsid w:val="00174DE9"/>
    <w:rsid w:val="001801E7"/>
    <w:rsid w:val="00181AF6"/>
    <w:rsid w:val="00186DB8"/>
    <w:rsid w:val="00193A04"/>
    <w:rsid w:val="001959CF"/>
    <w:rsid w:val="001975A1"/>
    <w:rsid w:val="001A1052"/>
    <w:rsid w:val="001A47B1"/>
    <w:rsid w:val="001A56FB"/>
    <w:rsid w:val="001B1FEB"/>
    <w:rsid w:val="001B341D"/>
    <w:rsid w:val="001B5873"/>
    <w:rsid w:val="001B62FD"/>
    <w:rsid w:val="001C23A3"/>
    <w:rsid w:val="001C4056"/>
    <w:rsid w:val="001C4670"/>
    <w:rsid w:val="001C4E25"/>
    <w:rsid w:val="001C5D26"/>
    <w:rsid w:val="001D0EE8"/>
    <w:rsid w:val="001E1204"/>
    <w:rsid w:val="001E1EFA"/>
    <w:rsid w:val="001E23EF"/>
    <w:rsid w:val="001E2A12"/>
    <w:rsid w:val="001E428B"/>
    <w:rsid w:val="001E6288"/>
    <w:rsid w:val="001E7F84"/>
    <w:rsid w:val="001F48A9"/>
    <w:rsid w:val="00200798"/>
    <w:rsid w:val="00200F50"/>
    <w:rsid w:val="00203E46"/>
    <w:rsid w:val="00205E1C"/>
    <w:rsid w:val="00206274"/>
    <w:rsid w:val="00207C71"/>
    <w:rsid w:val="00214861"/>
    <w:rsid w:val="00216733"/>
    <w:rsid w:val="002169B7"/>
    <w:rsid w:val="002211F4"/>
    <w:rsid w:val="00221CC1"/>
    <w:rsid w:val="002246E1"/>
    <w:rsid w:val="00226BCA"/>
    <w:rsid w:val="002271C7"/>
    <w:rsid w:val="00233D20"/>
    <w:rsid w:val="00235FD4"/>
    <w:rsid w:val="0024479A"/>
    <w:rsid w:val="0025181B"/>
    <w:rsid w:val="00252C92"/>
    <w:rsid w:val="00253F52"/>
    <w:rsid w:val="00256E49"/>
    <w:rsid w:val="002607C0"/>
    <w:rsid w:val="0026300F"/>
    <w:rsid w:val="002664CB"/>
    <w:rsid w:val="00266992"/>
    <w:rsid w:val="002760FC"/>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D4E9D"/>
    <w:rsid w:val="002D51EF"/>
    <w:rsid w:val="002D7CC4"/>
    <w:rsid w:val="002E0750"/>
    <w:rsid w:val="002E7C87"/>
    <w:rsid w:val="002F04D5"/>
    <w:rsid w:val="002F16EB"/>
    <w:rsid w:val="002F1DA1"/>
    <w:rsid w:val="002F384C"/>
    <w:rsid w:val="003011DE"/>
    <w:rsid w:val="003068BA"/>
    <w:rsid w:val="0031098B"/>
    <w:rsid w:val="0031405D"/>
    <w:rsid w:val="00317776"/>
    <w:rsid w:val="00317C1C"/>
    <w:rsid w:val="00320D49"/>
    <w:rsid w:val="00321970"/>
    <w:rsid w:val="00322812"/>
    <w:rsid w:val="00322C46"/>
    <w:rsid w:val="00323644"/>
    <w:rsid w:val="0033625E"/>
    <w:rsid w:val="0034023A"/>
    <w:rsid w:val="003402DE"/>
    <w:rsid w:val="00341293"/>
    <w:rsid w:val="003460DD"/>
    <w:rsid w:val="003462ED"/>
    <w:rsid w:val="0034639A"/>
    <w:rsid w:val="00347568"/>
    <w:rsid w:val="00350567"/>
    <w:rsid w:val="0035306A"/>
    <w:rsid w:val="0035427E"/>
    <w:rsid w:val="00356B77"/>
    <w:rsid w:val="0035719A"/>
    <w:rsid w:val="003618D1"/>
    <w:rsid w:val="00364C13"/>
    <w:rsid w:val="00365F7E"/>
    <w:rsid w:val="00367FC4"/>
    <w:rsid w:val="003763F9"/>
    <w:rsid w:val="0038041A"/>
    <w:rsid w:val="00381A40"/>
    <w:rsid w:val="00381B46"/>
    <w:rsid w:val="00382563"/>
    <w:rsid w:val="0038628C"/>
    <w:rsid w:val="00386500"/>
    <w:rsid w:val="00386BA2"/>
    <w:rsid w:val="00391066"/>
    <w:rsid w:val="00394AAF"/>
    <w:rsid w:val="0039532B"/>
    <w:rsid w:val="00396420"/>
    <w:rsid w:val="003A083C"/>
    <w:rsid w:val="003A141C"/>
    <w:rsid w:val="003A1C05"/>
    <w:rsid w:val="003A36AB"/>
    <w:rsid w:val="003A3C34"/>
    <w:rsid w:val="003A3DD2"/>
    <w:rsid w:val="003A4334"/>
    <w:rsid w:val="003A5FCF"/>
    <w:rsid w:val="003A6157"/>
    <w:rsid w:val="003B2DE7"/>
    <w:rsid w:val="003B6A81"/>
    <w:rsid w:val="003C0637"/>
    <w:rsid w:val="003C0F30"/>
    <w:rsid w:val="003C5442"/>
    <w:rsid w:val="003C6AD9"/>
    <w:rsid w:val="003D0FE3"/>
    <w:rsid w:val="003D288F"/>
    <w:rsid w:val="003D7D2C"/>
    <w:rsid w:val="003E0BEF"/>
    <w:rsid w:val="003E1279"/>
    <w:rsid w:val="003E7126"/>
    <w:rsid w:val="00401E19"/>
    <w:rsid w:val="00401E68"/>
    <w:rsid w:val="00403579"/>
    <w:rsid w:val="00404663"/>
    <w:rsid w:val="0040611E"/>
    <w:rsid w:val="004158CC"/>
    <w:rsid w:val="00415B18"/>
    <w:rsid w:val="00417643"/>
    <w:rsid w:val="00420E19"/>
    <w:rsid w:val="004211C8"/>
    <w:rsid w:val="00423D9E"/>
    <w:rsid w:val="00425353"/>
    <w:rsid w:val="00426AB1"/>
    <w:rsid w:val="00430228"/>
    <w:rsid w:val="00431CCC"/>
    <w:rsid w:val="00432405"/>
    <w:rsid w:val="00433EF0"/>
    <w:rsid w:val="00440DDD"/>
    <w:rsid w:val="00440DE0"/>
    <w:rsid w:val="00440F27"/>
    <w:rsid w:val="00441107"/>
    <w:rsid w:val="00442D58"/>
    <w:rsid w:val="00443FD8"/>
    <w:rsid w:val="004465E8"/>
    <w:rsid w:val="004527EF"/>
    <w:rsid w:val="00455A81"/>
    <w:rsid w:val="004561E5"/>
    <w:rsid w:val="00457480"/>
    <w:rsid w:val="0047283F"/>
    <w:rsid w:val="004746BF"/>
    <w:rsid w:val="0047513A"/>
    <w:rsid w:val="00477A11"/>
    <w:rsid w:val="00477CA9"/>
    <w:rsid w:val="00482D7F"/>
    <w:rsid w:val="00484A9D"/>
    <w:rsid w:val="004A113E"/>
    <w:rsid w:val="004A2FFE"/>
    <w:rsid w:val="004A43A5"/>
    <w:rsid w:val="004A4673"/>
    <w:rsid w:val="004A4DDA"/>
    <w:rsid w:val="004A630A"/>
    <w:rsid w:val="004A7913"/>
    <w:rsid w:val="004B13A7"/>
    <w:rsid w:val="004B150B"/>
    <w:rsid w:val="004B38D4"/>
    <w:rsid w:val="004B55FE"/>
    <w:rsid w:val="004B6F4A"/>
    <w:rsid w:val="004C0960"/>
    <w:rsid w:val="004C119C"/>
    <w:rsid w:val="004C6D49"/>
    <w:rsid w:val="004D7A83"/>
    <w:rsid w:val="004E0794"/>
    <w:rsid w:val="004E1DE0"/>
    <w:rsid w:val="004E2033"/>
    <w:rsid w:val="004E2C02"/>
    <w:rsid w:val="004E5155"/>
    <w:rsid w:val="004F1D31"/>
    <w:rsid w:val="004F1D68"/>
    <w:rsid w:val="004F1FB9"/>
    <w:rsid w:val="004F4E74"/>
    <w:rsid w:val="005001D0"/>
    <w:rsid w:val="005008B4"/>
    <w:rsid w:val="00505EDC"/>
    <w:rsid w:val="00506290"/>
    <w:rsid w:val="00513541"/>
    <w:rsid w:val="00513D4C"/>
    <w:rsid w:val="005166A4"/>
    <w:rsid w:val="00517229"/>
    <w:rsid w:val="0052179D"/>
    <w:rsid w:val="00522B63"/>
    <w:rsid w:val="00522DD7"/>
    <w:rsid w:val="00531000"/>
    <w:rsid w:val="005334FC"/>
    <w:rsid w:val="005353CE"/>
    <w:rsid w:val="00535E8F"/>
    <w:rsid w:val="005363E6"/>
    <w:rsid w:val="00536BB2"/>
    <w:rsid w:val="0053714C"/>
    <w:rsid w:val="005418EB"/>
    <w:rsid w:val="00544ED1"/>
    <w:rsid w:val="00552245"/>
    <w:rsid w:val="00560EBD"/>
    <w:rsid w:val="0056325E"/>
    <w:rsid w:val="00570964"/>
    <w:rsid w:val="00572899"/>
    <w:rsid w:val="005829EE"/>
    <w:rsid w:val="00590EE9"/>
    <w:rsid w:val="005924D1"/>
    <w:rsid w:val="00592B12"/>
    <w:rsid w:val="00595D0D"/>
    <w:rsid w:val="005A1182"/>
    <w:rsid w:val="005A2C99"/>
    <w:rsid w:val="005A31F8"/>
    <w:rsid w:val="005A388B"/>
    <w:rsid w:val="005B0219"/>
    <w:rsid w:val="005B0A13"/>
    <w:rsid w:val="005B0BC0"/>
    <w:rsid w:val="005B1028"/>
    <w:rsid w:val="005B54E0"/>
    <w:rsid w:val="005C1489"/>
    <w:rsid w:val="005D385E"/>
    <w:rsid w:val="005D4010"/>
    <w:rsid w:val="005D4E8F"/>
    <w:rsid w:val="005D55E9"/>
    <w:rsid w:val="005E52C2"/>
    <w:rsid w:val="005E70EC"/>
    <w:rsid w:val="005F2188"/>
    <w:rsid w:val="005F2760"/>
    <w:rsid w:val="00600077"/>
    <w:rsid w:val="00600C2E"/>
    <w:rsid w:val="00601897"/>
    <w:rsid w:val="006020D7"/>
    <w:rsid w:val="006025CF"/>
    <w:rsid w:val="00602745"/>
    <w:rsid w:val="00604359"/>
    <w:rsid w:val="006064BE"/>
    <w:rsid w:val="0061246C"/>
    <w:rsid w:val="00613B2D"/>
    <w:rsid w:val="0061515F"/>
    <w:rsid w:val="006249D6"/>
    <w:rsid w:val="00631D65"/>
    <w:rsid w:val="00632B35"/>
    <w:rsid w:val="00635081"/>
    <w:rsid w:val="0063796F"/>
    <w:rsid w:val="00640447"/>
    <w:rsid w:val="0064275F"/>
    <w:rsid w:val="006500C6"/>
    <w:rsid w:val="00653A98"/>
    <w:rsid w:val="00653D45"/>
    <w:rsid w:val="006577FF"/>
    <w:rsid w:val="00664BF6"/>
    <w:rsid w:val="006663FD"/>
    <w:rsid w:val="00666C8B"/>
    <w:rsid w:val="006762DC"/>
    <w:rsid w:val="0067796A"/>
    <w:rsid w:val="00677A42"/>
    <w:rsid w:val="006838C0"/>
    <w:rsid w:val="00685563"/>
    <w:rsid w:val="006938AF"/>
    <w:rsid w:val="006B153B"/>
    <w:rsid w:val="006B5FEC"/>
    <w:rsid w:val="006C3FB5"/>
    <w:rsid w:val="006C53EB"/>
    <w:rsid w:val="006C5FBE"/>
    <w:rsid w:val="006D7915"/>
    <w:rsid w:val="006E41EF"/>
    <w:rsid w:val="006E7500"/>
    <w:rsid w:val="00700203"/>
    <w:rsid w:val="007016E5"/>
    <w:rsid w:val="007027B4"/>
    <w:rsid w:val="00707B57"/>
    <w:rsid w:val="00710E85"/>
    <w:rsid w:val="00711E22"/>
    <w:rsid w:val="0071261F"/>
    <w:rsid w:val="0071388B"/>
    <w:rsid w:val="00714174"/>
    <w:rsid w:val="00720256"/>
    <w:rsid w:val="00720F68"/>
    <w:rsid w:val="00723A0F"/>
    <w:rsid w:val="0072478F"/>
    <w:rsid w:val="00730B87"/>
    <w:rsid w:val="00734A2A"/>
    <w:rsid w:val="007353B1"/>
    <w:rsid w:val="00736615"/>
    <w:rsid w:val="0073775D"/>
    <w:rsid w:val="00737BF9"/>
    <w:rsid w:val="00737C98"/>
    <w:rsid w:val="0074061B"/>
    <w:rsid w:val="007423E8"/>
    <w:rsid w:val="00742A11"/>
    <w:rsid w:val="00743B84"/>
    <w:rsid w:val="00745AB3"/>
    <w:rsid w:val="007506F0"/>
    <w:rsid w:val="00757DAF"/>
    <w:rsid w:val="0076192C"/>
    <w:rsid w:val="0076353A"/>
    <w:rsid w:val="007675F5"/>
    <w:rsid w:val="0076763D"/>
    <w:rsid w:val="00770841"/>
    <w:rsid w:val="00771AA5"/>
    <w:rsid w:val="00780E38"/>
    <w:rsid w:val="0078341E"/>
    <w:rsid w:val="00785292"/>
    <w:rsid w:val="00785950"/>
    <w:rsid w:val="0078620F"/>
    <w:rsid w:val="00790608"/>
    <w:rsid w:val="00792331"/>
    <w:rsid w:val="00793612"/>
    <w:rsid w:val="00793D60"/>
    <w:rsid w:val="00797D58"/>
    <w:rsid w:val="007A01EC"/>
    <w:rsid w:val="007A164B"/>
    <w:rsid w:val="007A1A75"/>
    <w:rsid w:val="007A6BF3"/>
    <w:rsid w:val="007B0839"/>
    <w:rsid w:val="007B0D3B"/>
    <w:rsid w:val="007B15D5"/>
    <w:rsid w:val="007B4DEB"/>
    <w:rsid w:val="007B536E"/>
    <w:rsid w:val="007C0F97"/>
    <w:rsid w:val="007C0FC5"/>
    <w:rsid w:val="007C2CA4"/>
    <w:rsid w:val="007C40CF"/>
    <w:rsid w:val="007C4A70"/>
    <w:rsid w:val="007C7756"/>
    <w:rsid w:val="007D4428"/>
    <w:rsid w:val="007D4DE5"/>
    <w:rsid w:val="007D6B3F"/>
    <w:rsid w:val="007E2FFA"/>
    <w:rsid w:val="007E3148"/>
    <w:rsid w:val="007E643B"/>
    <w:rsid w:val="007E6E20"/>
    <w:rsid w:val="007F6144"/>
    <w:rsid w:val="007F7AEB"/>
    <w:rsid w:val="00811781"/>
    <w:rsid w:val="00811E3D"/>
    <w:rsid w:val="00815932"/>
    <w:rsid w:val="008170A3"/>
    <w:rsid w:val="00824012"/>
    <w:rsid w:val="00825EC0"/>
    <w:rsid w:val="00827330"/>
    <w:rsid w:val="008302E2"/>
    <w:rsid w:val="00831ED5"/>
    <w:rsid w:val="00832CE8"/>
    <w:rsid w:val="00836E83"/>
    <w:rsid w:val="0084145E"/>
    <w:rsid w:val="008458F0"/>
    <w:rsid w:val="00846597"/>
    <w:rsid w:val="00852B7E"/>
    <w:rsid w:val="00853B4C"/>
    <w:rsid w:val="0086107B"/>
    <w:rsid w:val="008625FA"/>
    <w:rsid w:val="0086445B"/>
    <w:rsid w:val="0087124A"/>
    <w:rsid w:val="00873890"/>
    <w:rsid w:val="00874AE4"/>
    <w:rsid w:val="008770F1"/>
    <w:rsid w:val="00880BC9"/>
    <w:rsid w:val="00880F7C"/>
    <w:rsid w:val="008810A4"/>
    <w:rsid w:val="0088440E"/>
    <w:rsid w:val="00884EA9"/>
    <w:rsid w:val="008855D5"/>
    <w:rsid w:val="00890487"/>
    <w:rsid w:val="008924D0"/>
    <w:rsid w:val="0089480A"/>
    <w:rsid w:val="008A289B"/>
    <w:rsid w:val="008A51C1"/>
    <w:rsid w:val="008A542F"/>
    <w:rsid w:val="008A563B"/>
    <w:rsid w:val="008A62D2"/>
    <w:rsid w:val="008B4C7E"/>
    <w:rsid w:val="008B559C"/>
    <w:rsid w:val="008B57E1"/>
    <w:rsid w:val="008C0B92"/>
    <w:rsid w:val="008C22E9"/>
    <w:rsid w:val="008C5F45"/>
    <w:rsid w:val="008E042B"/>
    <w:rsid w:val="008E6142"/>
    <w:rsid w:val="008F0442"/>
    <w:rsid w:val="008F1E1D"/>
    <w:rsid w:val="008F4F29"/>
    <w:rsid w:val="008F6391"/>
    <w:rsid w:val="009010F8"/>
    <w:rsid w:val="00903E7F"/>
    <w:rsid w:val="00906566"/>
    <w:rsid w:val="0091077D"/>
    <w:rsid w:val="00911768"/>
    <w:rsid w:val="00921EC9"/>
    <w:rsid w:val="00925449"/>
    <w:rsid w:val="00925B12"/>
    <w:rsid w:val="009300EF"/>
    <w:rsid w:val="00932316"/>
    <w:rsid w:val="009420AF"/>
    <w:rsid w:val="0096498B"/>
    <w:rsid w:val="0096569E"/>
    <w:rsid w:val="00965C62"/>
    <w:rsid w:val="009665ED"/>
    <w:rsid w:val="00967588"/>
    <w:rsid w:val="0097072A"/>
    <w:rsid w:val="009707C4"/>
    <w:rsid w:val="00970E76"/>
    <w:rsid w:val="00971E16"/>
    <w:rsid w:val="00974B9D"/>
    <w:rsid w:val="00974BCD"/>
    <w:rsid w:val="0097507C"/>
    <w:rsid w:val="00980AF4"/>
    <w:rsid w:val="00981440"/>
    <w:rsid w:val="009820AE"/>
    <w:rsid w:val="0098455C"/>
    <w:rsid w:val="00984A47"/>
    <w:rsid w:val="00986A53"/>
    <w:rsid w:val="0099004D"/>
    <w:rsid w:val="00991A15"/>
    <w:rsid w:val="009A03E2"/>
    <w:rsid w:val="009A1CD7"/>
    <w:rsid w:val="009A2689"/>
    <w:rsid w:val="009A441D"/>
    <w:rsid w:val="009B18A6"/>
    <w:rsid w:val="009B48D4"/>
    <w:rsid w:val="009B710A"/>
    <w:rsid w:val="009C016F"/>
    <w:rsid w:val="009C1220"/>
    <w:rsid w:val="009C1332"/>
    <w:rsid w:val="009C3A75"/>
    <w:rsid w:val="009C46F3"/>
    <w:rsid w:val="009C4A0C"/>
    <w:rsid w:val="009C6004"/>
    <w:rsid w:val="009D13CC"/>
    <w:rsid w:val="009D32C7"/>
    <w:rsid w:val="009D4F70"/>
    <w:rsid w:val="009E115E"/>
    <w:rsid w:val="009E249F"/>
    <w:rsid w:val="009E3089"/>
    <w:rsid w:val="009E3FE8"/>
    <w:rsid w:val="009F0DD0"/>
    <w:rsid w:val="009F4690"/>
    <w:rsid w:val="009F50F4"/>
    <w:rsid w:val="00A00595"/>
    <w:rsid w:val="00A05771"/>
    <w:rsid w:val="00A13B8C"/>
    <w:rsid w:val="00A161ED"/>
    <w:rsid w:val="00A169D4"/>
    <w:rsid w:val="00A176AD"/>
    <w:rsid w:val="00A2292F"/>
    <w:rsid w:val="00A251A1"/>
    <w:rsid w:val="00A25EDB"/>
    <w:rsid w:val="00A26797"/>
    <w:rsid w:val="00A32BCB"/>
    <w:rsid w:val="00A36B99"/>
    <w:rsid w:val="00A37075"/>
    <w:rsid w:val="00A429F8"/>
    <w:rsid w:val="00A44364"/>
    <w:rsid w:val="00A46F71"/>
    <w:rsid w:val="00A501CB"/>
    <w:rsid w:val="00A502D1"/>
    <w:rsid w:val="00A511BE"/>
    <w:rsid w:val="00A529BB"/>
    <w:rsid w:val="00A53B8A"/>
    <w:rsid w:val="00A5540A"/>
    <w:rsid w:val="00A635B6"/>
    <w:rsid w:val="00A67700"/>
    <w:rsid w:val="00A7007B"/>
    <w:rsid w:val="00A7339D"/>
    <w:rsid w:val="00A80F57"/>
    <w:rsid w:val="00A87DE2"/>
    <w:rsid w:val="00A923CE"/>
    <w:rsid w:val="00AA45BF"/>
    <w:rsid w:val="00AA7F9A"/>
    <w:rsid w:val="00AB2CEB"/>
    <w:rsid w:val="00AB4EDE"/>
    <w:rsid w:val="00AB54D6"/>
    <w:rsid w:val="00AB6C73"/>
    <w:rsid w:val="00AB7B8C"/>
    <w:rsid w:val="00AC110B"/>
    <w:rsid w:val="00AC5047"/>
    <w:rsid w:val="00AD116E"/>
    <w:rsid w:val="00AD796F"/>
    <w:rsid w:val="00AE6007"/>
    <w:rsid w:val="00AE651C"/>
    <w:rsid w:val="00AF03D3"/>
    <w:rsid w:val="00AF511F"/>
    <w:rsid w:val="00AF77E9"/>
    <w:rsid w:val="00B05A45"/>
    <w:rsid w:val="00B06403"/>
    <w:rsid w:val="00B07E4E"/>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24A1"/>
    <w:rsid w:val="00B73D3D"/>
    <w:rsid w:val="00B73F33"/>
    <w:rsid w:val="00B74AD2"/>
    <w:rsid w:val="00B75E67"/>
    <w:rsid w:val="00B7617D"/>
    <w:rsid w:val="00B80A08"/>
    <w:rsid w:val="00B845EC"/>
    <w:rsid w:val="00B84BAA"/>
    <w:rsid w:val="00B9079D"/>
    <w:rsid w:val="00B936A7"/>
    <w:rsid w:val="00B93E77"/>
    <w:rsid w:val="00B95E04"/>
    <w:rsid w:val="00B961E9"/>
    <w:rsid w:val="00BA2C33"/>
    <w:rsid w:val="00BA42A6"/>
    <w:rsid w:val="00BA4D1F"/>
    <w:rsid w:val="00BB2150"/>
    <w:rsid w:val="00BB4EE1"/>
    <w:rsid w:val="00BB57B3"/>
    <w:rsid w:val="00BC630C"/>
    <w:rsid w:val="00BC744F"/>
    <w:rsid w:val="00BD42BD"/>
    <w:rsid w:val="00BD7F2F"/>
    <w:rsid w:val="00BE5633"/>
    <w:rsid w:val="00BF09CB"/>
    <w:rsid w:val="00BF126D"/>
    <w:rsid w:val="00BF4937"/>
    <w:rsid w:val="00C0032D"/>
    <w:rsid w:val="00C0150D"/>
    <w:rsid w:val="00C11B84"/>
    <w:rsid w:val="00C13A29"/>
    <w:rsid w:val="00C14B11"/>
    <w:rsid w:val="00C15024"/>
    <w:rsid w:val="00C15165"/>
    <w:rsid w:val="00C1686B"/>
    <w:rsid w:val="00C17646"/>
    <w:rsid w:val="00C17733"/>
    <w:rsid w:val="00C227EF"/>
    <w:rsid w:val="00C31D86"/>
    <w:rsid w:val="00C3288A"/>
    <w:rsid w:val="00C37D4C"/>
    <w:rsid w:val="00C41F7F"/>
    <w:rsid w:val="00C41FDC"/>
    <w:rsid w:val="00C54FEF"/>
    <w:rsid w:val="00C57EDB"/>
    <w:rsid w:val="00C61574"/>
    <w:rsid w:val="00C61888"/>
    <w:rsid w:val="00C65577"/>
    <w:rsid w:val="00C71DC0"/>
    <w:rsid w:val="00C7421A"/>
    <w:rsid w:val="00C81882"/>
    <w:rsid w:val="00C82432"/>
    <w:rsid w:val="00C87921"/>
    <w:rsid w:val="00C920F2"/>
    <w:rsid w:val="00CA0B3D"/>
    <w:rsid w:val="00CA1479"/>
    <w:rsid w:val="00CA4C0B"/>
    <w:rsid w:val="00CB4BF6"/>
    <w:rsid w:val="00CC4D93"/>
    <w:rsid w:val="00CC5D5B"/>
    <w:rsid w:val="00CC5DDB"/>
    <w:rsid w:val="00CD0053"/>
    <w:rsid w:val="00CD4C04"/>
    <w:rsid w:val="00CD5F2F"/>
    <w:rsid w:val="00CD6242"/>
    <w:rsid w:val="00CD7429"/>
    <w:rsid w:val="00CE146D"/>
    <w:rsid w:val="00CE1BB7"/>
    <w:rsid w:val="00CE7DA5"/>
    <w:rsid w:val="00CF1217"/>
    <w:rsid w:val="00CF1F8C"/>
    <w:rsid w:val="00CF24F3"/>
    <w:rsid w:val="00CF3007"/>
    <w:rsid w:val="00CF4B18"/>
    <w:rsid w:val="00D00576"/>
    <w:rsid w:val="00D00DA4"/>
    <w:rsid w:val="00D0122D"/>
    <w:rsid w:val="00D02C41"/>
    <w:rsid w:val="00D039BF"/>
    <w:rsid w:val="00D06142"/>
    <w:rsid w:val="00D10BB3"/>
    <w:rsid w:val="00D141A9"/>
    <w:rsid w:val="00D16476"/>
    <w:rsid w:val="00D20B87"/>
    <w:rsid w:val="00D21657"/>
    <w:rsid w:val="00D22D7A"/>
    <w:rsid w:val="00D2314B"/>
    <w:rsid w:val="00D24AEC"/>
    <w:rsid w:val="00D26CB2"/>
    <w:rsid w:val="00D26FCF"/>
    <w:rsid w:val="00D303C7"/>
    <w:rsid w:val="00D31B16"/>
    <w:rsid w:val="00D32100"/>
    <w:rsid w:val="00D335C1"/>
    <w:rsid w:val="00D379CD"/>
    <w:rsid w:val="00D400C7"/>
    <w:rsid w:val="00D40AA7"/>
    <w:rsid w:val="00D412BE"/>
    <w:rsid w:val="00D41768"/>
    <w:rsid w:val="00D47F80"/>
    <w:rsid w:val="00D57FCA"/>
    <w:rsid w:val="00D63876"/>
    <w:rsid w:val="00D63C92"/>
    <w:rsid w:val="00D65E6D"/>
    <w:rsid w:val="00D669F5"/>
    <w:rsid w:val="00D70868"/>
    <w:rsid w:val="00D70A23"/>
    <w:rsid w:val="00D70CC0"/>
    <w:rsid w:val="00D76517"/>
    <w:rsid w:val="00D80310"/>
    <w:rsid w:val="00D8125F"/>
    <w:rsid w:val="00D81D9F"/>
    <w:rsid w:val="00D82E3B"/>
    <w:rsid w:val="00D873D9"/>
    <w:rsid w:val="00D87EE1"/>
    <w:rsid w:val="00D91B8B"/>
    <w:rsid w:val="00D92338"/>
    <w:rsid w:val="00DA343E"/>
    <w:rsid w:val="00DA58B3"/>
    <w:rsid w:val="00DA6766"/>
    <w:rsid w:val="00DA7576"/>
    <w:rsid w:val="00DB2471"/>
    <w:rsid w:val="00DC22E7"/>
    <w:rsid w:val="00DC5FDA"/>
    <w:rsid w:val="00DC6B9A"/>
    <w:rsid w:val="00DC7C35"/>
    <w:rsid w:val="00DD13F8"/>
    <w:rsid w:val="00DD2B16"/>
    <w:rsid w:val="00DD3123"/>
    <w:rsid w:val="00DD633C"/>
    <w:rsid w:val="00DF078F"/>
    <w:rsid w:val="00DF4BD2"/>
    <w:rsid w:val="00DF562F"/>
    <w:rsid w:val="00E019AD"/>
    <w:rsid w:val="00E03982"/>
    <w:rsid w:val="00E043E6"/>
    <w:rsid w:val="00E06908"/>
    <w:rsid w:val="00E07262"/>
    <w:rsid w:val="00E103EA"/>
    <w:rsid w:val="00E1248F"/>
    <w:rsid w:val="00E13C33"/>
    <w:rsid w:val="00E14F37"/>
    <w:rsid w:val="00E2088E"/>
    <w:rsid w:val="00E21657"/>
    <w:rsid w:val="00E25C18"/>
    <w:rsid w:val="00E27F81"/>
    <w:rsid w:val="00E30366"/>
    <w:rsid w:val="00E30616"/>
    <w:rsid w:val="00E31652"/>
    <w:rsid w:val="00E31F21"/>
    <w:rsid w:val="00E3575F"/>
    <w:rsid w:val="00E378EE"/>
    <w:rsid w:val="00E427A5"/>
    <w:rsid w:val="00E45379"/>
    <w:rsid w:val="00E50D11"/>
    <w:rsid w:val="00E56E4D"/>
    <w:rsid w:val="00E57D52"/>
    <w:rsid w:val="00E63B3A"/>
    <w:rsid w:val="00E64946"/>
    <w:rsid w:val="00E66B4A"/>
    <w:rsid w:val="00E70CF0"/>
    <w:rsid w:val="00E75783"/>
    <w:rsid w:val="00E759B0"/>
    <w:rsid w:val="00E76943"/>
    <w:rsid w:val="00E83AAD"/>
    <w:rsid w:val="00E872F2"/>
    <w:rsid w:val="00E963CC"/>
    <w:rsid w:val="00EA0C2B"/>
    <w:rsid w:val="00EA353A"/>
    <w:rsid w:val="00EA358D"/>
    <w:rsid w:val="00EA3E72"/>
    <w:rsid w:val="00EA40AE"/>
    <w:rsid w:val="00EA6710"/>
    <w:rsid w:val="00EB0167"/>
    <w:rsid w:val="00EB2816"/>
    <w:rsid w:val="00EB46EF"/>
    <w:rsid w:val="00EC248C"/>
    <w:rsid w:val="00EC3048"/>
    <w:rsid w:val="00ED2132"/>
    <w:rsid w:val="00ED2FEF"/>
    <w:rsid w:val="00ED6554"/>
    <w:rsid w:val="00ED6C40"/>
    <w:rsid w:val="00ED7982"/>
    <w:rsid w:val="00EE027C"/>
    <w:rsid w:val="00EE06A1"/>
    <w:rsid w:val="00EE103F"/>
    <w:rsid w:val="00EE259A"/>
    <w:rsid w:val="00EE2C41"/>
    <w:rsid w:val="00EE3CE9"/>
    <w:rsid w:val="00EF1DA8"/>
    <w:rsid w:val="00F00165"/>
    <w:rsid w:val="00F012BD"/>
    <w:rsid w:val="00F0238B"/>
    <w:rsid w:val="00F02AE2"/>
    <w:rsid w:val="00F042CA"/>
    <w:rsid w:val="00F07C31"/>
    <w:rsid w:val="00F124EF"/>
    <w:rsid w:val="00F16377"/>
    <w:rsid w:val="00F20C44"/>
    <w:rsid w:val="00F27B4E"/>
    <w:rsid w:val="00F3466A"/>
    <w:rsid w:val="00F369D4"/>
    <w:rsid w:val="00F37B99"/>
    <w:rsid w:val="00F37EA5"/>
    <w:rsid w:val="00F408A4"/>
    <w:rsid w:val="00F53705"/>
    <w:rsid w:val="00F5656E"/>
    <w:rsid w:val="00F56B3D"/>
    <w:rsid w:val="00F56DA1"/>
    <w:rsid w:val="00F5777B"/>
    <w:rsid w:val="00F64986"/>
    <w:rsid w:val="00F700AB"/>
    <w:rsid w:val="00F778F2"/>
    <w:rsid w:val="00F82867"/>
    <w:rsid w:val="00F85719"/>
    <w:rsid w:val="00F9380C"/>
    <w:rsid w:val="00F94AA1"/>
    <w:rsid w:val="00FA075F"/>
    <w:rsid w:val="00FA11A9"/>
    <w:rsid w:val="00FA2401"/>
    <w:rsid w:val="00FA3568"/>
    <w:rsid w:val="00FA6716"/>
    <w:rsid w:val="00FB2E3E"/>
    <w:rsid w:val="00FB5D4F"/>
    <w:rsid w:val="00FB7306"/>
    <w:rsid w:val="00FC09DF"/>
    <w:rsid w:val="00FC4464"/>
    <w:rsid w:val="00FC6915"/>
    <w:rsid w:val="00FC7AA3"/>
    <w:rsid w:val="00FD1800"/>
    <w:rsid w:val="00FD3DD5"/>
    <w:rsid w:val="00FD3F5F"/>
    <w:rsid w:val="00FD4E15"/>
    <w:rsid w:val="00FD6028"/>
    <w:rsid w:val="00FD686D"/>
    <w:rsid w:val="00FD7284"/>
    <w:rsid w:val="00FF0388"/>
    <w:rsid w:val="00FF2556"/>
    <w:rsid w:val="00FF38B3"/>
    <w:rsid w:val="00FF3E1E"/>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5C5A89C-9408-4C80-A10E-F0769023B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7EF"/>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mrio4">
    <w:name w:val="toc 4"/>
    <w:basedOn w:val="Normal"/>
    <w:next w:val="Normal"/>
    <w:autoRedefine/>
    <w:uiPriority w:val="39"/>
    <w:unhideWhenUsed/>
    <w:rsid w:val="008770F1"/>
    <w:pPr>
      <w:spacing w:before="0" w:after="100" w:line="259" w:lineRule="auto"/>
      <w:ind w:left="660"/>
      <w:jc w:val="left"/>
    </w:pPr>
    <w:rPr>
      <w:rFonts w:asciiTheme="minorHAnsi" w:eastAsiaTheme="minorEastAsia" w:hAnsiTheme="minorHAnsi" w:cstheme="minorBidi"/>
      <w:szCs w:val="22"/>
    </w:rPr>
  </w:style>
  <w:style w:type="paragraph" w:styleId="Sumrio1">
    <w:name w:val="toc 1"/>
    <w:basedOn w:val="Normal"/>
    <w:next w:val="Normal"/>
    <w:autoRedefine/>
    <w:uiPriority w:val="39"/>
    <w:unhideWhenUsed/>
    <w:rsid w:val="008770F1"/>
    <w:pPr>
      <w:spacing w:after="100"/>
    </w:pPr>
    <w:rPr>
      <w:b/>
    </w:rPr>
  </w:style>
  <w:style w:type="paragraph" w:styleId="Sumrio2">
    <w:name w:val="toc 2"/>
    <w:basedOn w:val="Normal"/>
    <w:next w:val="Normal"/>
    <w:autoRedefine/>
    <w:uiPriority w:val="39"/>
    <w:unhideWhenUsed/>
    <w:rsid w:val="008770F1"/>
    <w:pPr>
      <w:spacing w:after="100"/>
      <w:ind w:left="220"/>
    </w:pPr>
    <w:rPr>
      <w:b/>
      <w:i/>
    </w:rPr>
  </w:style>
  <w:style w:type="paragraph" w:styleId="Sumrio3">
    <w:name w:val="toc 3"/>
    <w:basedOn w:val="Normal"/>
    <w:next w:val="Normal"/>
    <w:autoRedefine/>
    <w:uiPriority w:val="39"/>
    <w:unhideWhenUsed/>
    <w:rsid w:val="008770F1"/>
    <w:pPr>
      <w:spacing w:after="100"/>
      <w:ind w:left="440"/>
    </w:pPr>
  </w:style>
  <w:style w:type="paragraph" w:styleId="Sumrio5">
    <w:name w:val="toc 5"/>
    <w:basedOn w:val="Normal"/>
    <w:next w:val="Normal"/>
    <w:autoRedefine/>
    <w:uiPriority w:val="39"/>
    <w:unhideWhenUsed/>
    <w:rsid w:val="008770F1"/>
    <w:pPr>
      <w:spacing w:before="0" w:after="100" w:line="259" w:lineRule="auto"/>
      <w:ind w:left="880"/>
      <w:jc w:val="left"/>
    </w:pPr>
    <w:rPr>
      <w:rFonts w:asciiTheme="minorHAnsi" w:eastAsiaTheme="minorEastAsia" w:hAnsiTheme="minorHAnsi" w:cstheme="minorBidi"/>
      <w:szCs w:val="22"/>
    </w:rPr>
  </w:style>
  <w:style w:type="paragraph" w:styleId="Sumrio6">
    <w:name w:val="toc 6"/>
    <w:basedOn w:val="Normal"/>
    <w:next w:val="Normal"/>
    <w:autoRedefine/>
    <w:uiPriority w:val="39"/>
    <w:unhideWhenUsed/>
    <w:rsid w:val="008770F1"/>
    <w:pPr>
      <w:spacing w:before="0" w:after="100" w:line="259" w:lineRule="auto"/>
      <w:ind w:left="1100"/>
      <w:jc w:val="left"/>
    </w:pPr>
    <w:rPr>
      <w:rFonts w:asciiTheme="minorHAnsi" w:eastAsiaTheme="minorEastAsia" w:hAnsiTheme="minorHAnsi" w:cstheme="minorBidi"/>
      <w:szCs w:val="22"/>
    </w:rPr>
  </w:style>
  <w:style w:type="paragraph" w:styleId="Sumrio7">
    <w:name w:val="toc 7"/>
    <w:basedOn w:val="Normal"/>
    <w:next w:val="Normal"/>
    <w:autoRedefine/>
    <w:uiPriority w:val="39"/>
    <w:unhideWhenUsed/>
    <w:rsid w:val="008770F1"/>
    <w:pPr>
      <w:spacing w:before="0" w:after="100" w:line="259" w:lineRule="auto"/>
      <w:ind w:left="1320"/>
      <w:jc w:val="left"/>
    </w:pPr>
    <w:rPr>
      <w:rFonts w:asciiTheme="minorHAnsi" w:eastAsiaTheme="minorEastAsia" w:hAnsiTheme="minorHAnsi" w:cstheme="minorBidi"/>
      <w:szCs w:val="22"/>
    </w:rPr>
  </w:style>
  <w:style w:type="paragraph" w:styleId="Sumrio8">
    <w:name w:val="toc 8"/>
    <w:basedOn w:val="Normal"/>
    <w:next w:val="Normal"/>
    <w:autoRedefine/>
    <w:uiPriority w:val="39"/>
    <w:unhideWhenUsed/>
    <w:rsid w:val="008770F1"/>
    <w:pPr>
      <w:spacing w:before="0" w:after="100" w:line="259" w:lineRule="auto"/>
      <w:ind w:left="1540"/>
      <w:jc w:val="left"/>
    </w:pPr>
    <w:rPr>
      <w:rFonts w:asciiTheme="minorHAnsi" w:eastAsiaTheme="minorEastAsia" w:hAnsiTheme="minorHAnsi" w:cstheme="minorBidi"/>
      <w:szCs w:val="22"/>
    </w:rPr>
  </w:style>
  <w:style w:type="paragraph" w:styleId="Sumrio9">
    <w:name w:val="toc 9"/>
    <w:basedOn w:val="Normal"/>
    <w:next w:val="Normal"/>
    <w:autoRedefine/>
    <w:uiPriority w:val="39"/>
    <w:unhideWhenUsed/>
    <w:rsid w:val="008770F1"/>
    <w:pPr>
      <w:spacing w:before="0" w:after="100" w:line="259" w:lineRule="auto"/>
      <w:ind w:left="1760"/>
      <w:jc w:val="left"/>
    </w:pPr>
    <w:rPr>
      <w:rFonts w:asciiTheme="minorHAnsi" w:eastAsiaTheme="minorEastAsia" w:hAnsiTheme="minorHAnsi" w:cstheme="minorBidi"/>
      <w:szCs w:val="22"/>
    </w:rPr>
  </w:style>
  <w:style w:type="paragraph" w:styleId="Legenda">
    <w:name w:val="caption"/>
    <w:basedOn w:val="Normal"/>
    <w:next w:val="Normal"/>
    <w:uiPriority w:val="35"/>
    <w:unhideWhenUsed/>
    <w:qFormat/>
    <w:rsid w:val="00793D60"/>
    <w:pPr>
      <w:spacing w:before="0" w:after="200"/>
    </w:pPr>
    <w:rPr>
      <w:i/>
      <w:iCs/>
      <w:color w:val="1F497D" w:themeColor="text2"/>
      <w:sz w:val="18"/>
      <w:szCs w:val="18"/>
    </w:rPr>
  </w:style>
  <w:style w:type="paragraph" w:customStyle="1" w:styleId="TableParagraph">
    <w:name w:val="Table Paragraph"/>
    <w:basedOn w:val="Normal"/>
    <w:uiPriority w:val="1"/>
    <w:qFormat/>
    <w:rsid w:val="00DA58B3"/>
    <w:pPr>
      <w:widowControl w:val="0"/>
      <w:spacing w:before="0" w:after="0"/>
      <w:jc w:val="left"/>
    </w:pPr>
    <w:rPr>
      <w:rFonts w:ascii="Calibri" w:eastAsia="Calibri" w:hAnsi="Calibri"/>
      <w:szCs w:val="22"/>
      <w:lang w:val="en-US" w:eastAsia="en-US"/>
    </w:rPr>
  </w:style>
  <w:style w:type="paragraph" w:customStyle="1" w:styleId="WW-Corpodetexto211">
    <w:name w:val="WW-Corpo de texto 211"/>
    <w:basedOn w:val="Normal"/>
    <w:rsid w:val="00DA58B3"/>
    <w:pPr>
      <w:suppressAutoHyphens/>
      <w:spacing w:before="0" w:after="0"/>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4626">
      <w:bodyDiv w:val="1"/>
      <w:marLeft w:val="0"/>
      <w:marRight w:val="0"/>
      <w:marTop w:val="0"/>
      <w:marBottom w:val="0"/>
      <w:divBdr>
        <w:top w:val="none" w:sz="0" w:space="0" w:color="auto"/>
        <w:left w:val="none" w:sz="0" w:space="0" w:color="auto"/>
        <w:bottom w:val="none" w:sz="0" w:space="0" w:color="auto"/>
        <w:right w:val="none" w:sz="0" w:space="0" w:color="auto"/>
      </w:divBdr>
    </w:div>
    <w:div w:id="968824776">
      <w:bodyDiv w:val="1"/>
      <w:marLeft w:val="0"/>
      <w:marRight w:val="0"/>
      <w:marTop w:val="0"/>
      <w:marBottom w:val="0"/>
      <w:divBdr>
        <w:top w:val="none" w:sz="0" w:space="0" w:color="auto"/>
        <w:left w:val="none" w:sz="0" w:space="0" w:color="auto"/>
        <w:bottom w:val="none" w:sz="0" w:space="0" w:color="auto"/>
        <w:right w:val="none" w:sz="0" w:space="0" w:color="auto"/>
      </w:divBdr>
    </w:div>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187980580">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 w:id="1575431435">
      <w:bodyDiv w:val="1"/>
      <w:marLeft w:val="0"/>
      <w:marRight w:val="0"/>
      <w:marTop w:val="0"/>
      <w:marBottom w:val="0"/>
      <w:divBdr>
        <w:top w:val="none" w:sz="0" w:space="0" w:color="auto"/>
        <w:left w:val="none" w:sz="0" w:space="0" w:color="auto"/>
        <w:bottom w:val="none" w:sz="0" w:space="0" w:color="auto"/>
        <w:right w:val="none" w:sz="0" w:space="0" w:color="auto"/>
      </w:divBdr>
    </w:div>
    <w:div w:id="198974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B5592-4CA2-4A22-B467-3557350D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6</Pages>
  <Words>956</Words>
  <Characters>6758</Characters>
  <Application>Microsoft Office Word</Application>
  <DocSecurity>2</DocSecurity>
  <Lines>56</Lines>
  <Paragraphs>15</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7699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cone40</cp:lastModifiedBy>
  <cp:revision>13</cp:revision>
  <cp:lastPrinted>2016-11-03T15:51:00Z</cp:lastPrinted>
  <dcterms:created xsi:type="dcterms:W3CDTF">2016-12-01T13:25:00Z</dcterms:created>
  <dcterms:modified xsi:type="dcterms:W3CDTF">2017-01-17T20:04:00Z</dcterms:modified>
</cp:coreProperties>
</file>